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88D9A3" w14:textId="77777777" w:rsidR="00811098" w:rsidRDefault="00B30FDF" w:rsidP="00811098">
      <w:pPr>
        <w:pStyle w:val="Standard"/>
        <w:rPr>
          <w:rFonts w:ascii="Arial" w:hAnsi="Arial"/>
        </w:rPr>
      </w:pPr>
      <w:r>
        <w:rPr>
          <w:rFonts w:ascii="Arial" w:hAnsi="Arial"/>
        </w:rPr>
        <w:t xml:space="preserve">                                                                                                                                                                                                                                                                                                                                                                                                                                                                                                                                                                                                   </w:t>
      </w:r>
    </w:p>
    <w:p w14:paraId="0D1204FB" w14:textId="77777777" w:rsidR="00811098" w:rsidRDefault="00811098" w:rsidP="00811098">
      <w:pPr>
        <w:pStyle w:val="Standard"/>
        <w:rPr>
          <w:rFonts w:ascii="Arial" w:hAnsi="Arial"/>
        </w:rPr>
      </w:pPr>
    </w:p>
    <w:p w14:paraId="0755BE98" w14:textId="77777777" w:rsidR="00811098" w:rsidRDefault="00811098" w:rsidP="00811098">
      <w:pPr>
        <w:pStyle w:val="Standard"/>
        <w:pBdr>
          <w:top w:val="single" w:sz="4" w:space="0" w:color="000000"/>
          <w:left w:val="single" w:sz="4" w:space="0" w:color="000000"/>
          <w:bottom w:val="single" w:sz="4" w:space="0" w:color="000000"/>
          <w:right w:val="single" w:sz="4" w:space="0" w:color="000000"/>
        </w:pBdr>
        <w:shd w:val="clear" w:color="auto" w:fill="D9D9D9"/>
        <w:jc w:val="center"/>
        <w:rPr>
          <w:rFonts w:ascii="Arial Black" w:hAnsi="Arial Black" w:cs="Arial Black"/>
          <w:b/>
          <w:sz w:val="28"/>
          <w:szCs w:val="28"/>
        </w:rPr>
      </w:pPr>
      <w:r>
        <w:rPr>
          <w:rFonts w:ascii="Arial Black" w:hAnsi="Arial Black" w:cs="Arial Black"/>
          <w:b/>
          <w:sz w:val="28"/>
          <w:szCs w:val="28"/>
        </w:rPr>
        <w:t>DEPARTEMENT DE L’HERAULT</w:t>
      </w:r>
    </w:p>
    <w:p w14:paraId="7F7D838A" w14:textId="77777777" w:rsidR="00811098" w:rsidRDefault="007205B1" w:rsidP="00811098">
      <w:pPr>
        <w:pStyle w:val="Standard"/>
        <w:pBdr>
          <w:top w:val="single" w:sz="4" w:space="0" w:color="000000"/>
          <w:left w:val="single" w:sz="4" w:space="0" w:color="000000"/>
          <w:bottom w:val="single" w:sz="4" w:space="0" w:color="000000"/>
          <w:right w:val="single" w:sz="4" w:space="0" w:color="000000"/>
        </w:pBdr>
        <w:shd w:val="clear" w:color="auto" w:fill="D9D9D9"/>
        <w:jc w:val="center"/>
        <w:rPr>
          <w:rFonts w:ascii="Arial Black" w:hAnsi="Arial Black" w:cs="Arial Black"/>
          <w:b/>
          <w:sz w:val="28"/>
          <w:szCs w:val="28"/>
        </w:rPr>
      </w:pPr>
      <w:r>
        <w:rPr>
          <w:rFonts w:ascii="Arial Black" w:hAnsi="Arial Black" w:cs="Arial Black"/>
          <w:b/>
          <w:sz w:val="28"/>
          <w:szCs w:val="28"/>
        </w:rPr>
        <w:t xml:space="preserve">Commune de </w:t>
      </w:r>
      <w:r w:rsidR="0090677E">
        <w:rPr>
          <w:rFonts w:ascii="Arial Black" w:hAnsi="Arial Black" w:cs="Arial Black"/>
          <w:b/>
          <w:sz w:val="28"/>
          <w:szCs w:val="28"/>
        </w:rPr>
        <w:t>BAILLARGUES</w:t>
      </w:r>
    </w:p>
    <w:p w14:paraId="0D2C396D" w14:textId="77777777" w:rsidR="00811098" w:rsidRDefault="00811098" w:rsidP="00811098">
      <w:pPr>
        <w:pStyle w:val="Standard"/>
        <w:pBdr>
          <w:top w:val="single" w:sz="4" w:space="0" w:color="000000"/>
          <w:left w:val="single" w:sz="4" w:space="0" w:color="000000"/>
          <w:bottom w:val="single" w:sz="4" w:space="0" w:color="000000"/>
          <w:right w:val="single" w:sz="4" w:space="0" w:color="000000"/>
        </w:pBdr>
        <w:shd w:val="clear" w:color="auto" w:fill="D9D9D9"/>
        <w:jc w:val="center"/>
        <w:rPr>
          <w:rFonts w:hint="eastAsia"/>
        </w:rPr>
      </w:pPr>
    </w:p>
    <w:p w14:paraId="74A3BA79" w14:textId="77777777" w:rsidR="00811098" w:rsidRDefault="00811098" w:rsidP="00811098">
      <w:pPr>
        <w:pStyle w:val="Standard"/>
        <w:pBdr>
          <w:top w:val="single" w:sz="4" w:space="0" w:color="000000"/>
          <w:left w:val="single" w:sz="4" w:space="0" w:color="000000"/>
          <w:bottom w:val="single" w:sz="4" w:space="0" w:color="000000"/>
          <w:right w:val="single" w:sz="4" w:space="0" w:color="000000"/>
        </w:pBdr>
        <w:shd w:val="clear" w:color="auto" w:fill="D9D9D9"/>
        <w:jc w:val="center"/>
        <w:rPr>
          <w:rFonts w:hint="eastAsia"/>
        </w:rPr>
      </w:pPr>
    </w:p>
    <w:p w14:paraId="4835B6C8" w14:textId="77777777" w:rsidR="00811098" w:rsidRDefault="00811098" w:rsidP="00811098">
      <w:pPr>
        <w:pStyle w:val="Standard"/>
        <w:rPr>
          <w:rFonts w:hint="eastAsia"/>
        </w:rPr>
      </w:pPr>
    </w:p>
    <w:p w14:paraId="4FB1F630" w14:textId="77777777" w:rsidR="00811098" w:rsidRDefault="00811098" w:rsidP="00811098">
      <w:pPr>
        <w:pStyle w:val="Standard"/>
        <w:jc w:val="center"/>
        <w:rPr>
          <w:rFonts w:hint="eastAsia"/>
          <w:b/>
          <w:sz w:val="28"/>
          <w:szCs w:val="28"/>
        </w:rPr>
      </w:pPr>
    </w:p>
    <w:p w14:paraId="793E7FFA" w14:textId="77777777" w:rsidR="00811098" w:rsidRDefault="00811098" w:rsidP="003042EF">
      <w:pPr>
        <w:pStyle w:val="Standard"/>
        <w:rPr>
          <w:rFonts w:hint="eastAsia"/>
        </w:rPr>
      </w:pPr>
    </w:p>
    <w:p w14:paraId="6DC09347" w14:textId="77777777" w:rsidR="00811098" w:rsidRDefault="00811098" w:rsidP="008C1C12">
      <w:pPr>
        <w:pStyle w:val="Standard"/>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Pr>
          <w:rFonts w:ascii="Arial" w:hAnsi="Arial" w:cs="Arial"/>
          <w:b/>
          <w:sz w:val="28"/>
          <w:szCs w:val="28"/>
        </w:rPr>
        <w:t>ENQUETE PUBLIQUE</w:t>
      </w:r>
    </w:p>
    <w:p w14:paraId="0FDEF592" w14:textId="77777777" w:rsidR="00F6072B" w:rsidRPr="007A732B" w:rsidRDefault="006D3962" w:rsidP="008C1C12">
      <w:pPr>
        <w:pBdr>
          <w:top w:val="single" w:sz="4" w:space="1" w:color="auto"/>
          <w:left w:val="single" w:sz="4" w:space="4" w:color="auto"/>
          <w:bottom w:val="single" w:sz="4" w:space="1" w:color="auto"/>
          <w:right w:val="single" w:sz="4" w:space="4" w:color="auto"/>
        </w:pBdr>
        <w:jc w:val="both"/>
        <w:rPr>
          <w:sz w:val="28"/>
          <w:szCs w:val="28"/>
        </w:rPr>
      </w:pPr>
      <w:r>
        <w:rPr>
          <w:sz w:val="28"/>
          <w:szCs w:val="28"/>
        </w:rPr>
        <w:t>Rela</w:t>
      </w:r>
      <w:r w:rsidR="0090677E">
        <w:rPr>
          <w:sz w:val="28"/>
          <w:szCs w:val="28"/>
        </w:rPr>
        <w:t>tive à une demande</w:t>
      </w:r>
      <w:r>
        <w:rPr>
          <w:sz w:val="28"/>
          <w:szCs w:val="28"/>
        </w:rPr>
        <w:t xml:space="preserve"> d’</w:t>
      </w:r>
      <w:r w:rsidR="0090677E">
        <w:rPr>
          <w:sz w:val="28"/>
          <w:szCs w:val="28"/>
        </w:rPr>
        <w:t>autorisation d’</w:t>
      </w:r>
      <w:r>
        <w:rPr>
          <w:sz w:val="28"/>
          <w:szCs w:val="28"/>
        </w:rPr>
        <w:t>aménage</w:t>
      </w:r>
      <w:r w:rsidR="0090677E">
        <w:rPr>
          <w:sz w:val="28"/>
          <w:szCs w:val="28"/>
        </w:rPr>
        <w:t>ment d’un plan d’eau de loisirs et de défense contre les inondations sur la commune de</w:t>
      </w:r>
      <w:r>
        <w:rPr>
          <w:sz w:val="28"/>
          <w:szCs w:val="28"/>
        </w:rPr>
        <w:t xml:space="preserve"> </w:t>
      </w:r>
      <w:r w:rsidR="0090677E">
        <w:rPr>
          <w:sz w:val="28"/>
          <w:szCs w:val="28"/>
        </w:rPr>
        <w:t>Baillargues.</w:t>
      </w:r>
    </w:p>
    <w:p w14:paraId="777F8F5E" w14:textId="77777777" w:rsidR="00811098" w:rsidRDefault="00811098" w:rsidP="003042EF">
      <w:pPr>
        <w:pStyle w:val="Standard"/>
        <w:rPr>
          <w:rFonts w:ascii="Bookman Old Style" w:hAnsi="Bookman Old Style" w:cs="Bookman Old Style"/>
          <w:b/>
          <w:sz w:val="28"/>
          <w:szCs w:val="28"/>
        </w:rPr>
      </w:pPr>
    </w:p>
    <w:p w14:paraId="73AC053A" w14:textId="77777777" w:rsidR="00811098" w:rsidRPr="003042EF" w:rsidRDefault="00811098" w:rsidP="003042EF">
      <w:pPr>
        <w:pStyle w:val="Standard"/>
        <w:jc w:val="center"/>
        <w:rPr>
          <w:rFonts w:ascii="Bookman Old Style" w:hAnsi="Bookman Old Style" w:cs="Bookman Old Style"/>
          <w:b/>
          <w:sz w:val="28"/>
          <w:szCs w:val="28"/>
        </w:rPr>
      </w:pPr>
      <w:bookmarkStart w:id="0" w:name="_Hlk515874550"/>
      <w:r>
        <w:rPr>
          <w:rFonts w:ascii="Bookman Old Style" w:hAnsi="Bookman Old Style" w:cs="Bookman Old Style"/>
          <w:b/>
          <w:sz w:val="28"/>
          <w:szCs w:val="28"/>
        </w:rPr>
        <w:t>-=-=-=-=-=-</w:t>
      </w:r>
    </w:p>
    <w:p w14:paraId="29517A7B" w14:textId="77777777" w:rsidR="00811098" w:rsidRDefault="003042EF" w:rsidP="003042EF">
      <w:pPr>
        <w:pStyle w:val="Standard"/>
        <w:ind w:left="720"/>
        <w:rPr>
          <w:rFonts w:ascii="Arial" w:hAnsi="Arial" w:cs="Arial"/>
          <w:b/>
        </w:rPr>
      </w:pPr>
      <w:r>
        <w:rPr>
          <w:rFonts w:ascii="Arial" w:hAnsi="Arial" w:cs="Arial"/>
          <w:b/>
        </w:rPr>
        <w:t xml:space="preserve">               </w:t>
      </w:r>
      <w:r w:rsidR="00811098">
        <w:rPr>
          <w:rFonts w:ascii="Arial" w:hAnsi="Arial" w:cs="Arial"/>
          <w:b/>
        </w:rPr>
        <w:t xml:space="preserve">Enquête publique du </w:t>
      </w:r>
      <w:r w:rsidR="006D3962">
        <w:rPr>
          <w:rFonts w:ascii="Arial" w:hAnsi="Arial" w:cs="Arial"/>
          <w:b/>
        </w:rPr>
        <w:t xml:space="preserve">mercredi </w:t>
      </w:r>
      <w:r w:rsidR="0036653E">
        <w:rPr>
          <w:rFonts w:ascii="Arial" w:hAnsi="Arial" w:cs="Arial"/>
          <w:b/>
        </w:rPr>
        <w:t>2 mai</w:t>
      </w:r>
      <w:r w:rsidR="006D3962">
        <w:rPr>
          <w:rFonts w:ascii="Arial" w:hAnsi="Arial" w:cs="Arial"/>
          <w:b/>
        </w:rPr>
        <w:t xml:space="preserve"> 201</w:t>
      </w:r>
      <w:r w:rsidR="0036653E">
        <w:rPr>
          <w:rFonts w:ascii="Arial" w:hAnsi="Arial" w:cs="Arial"/>
          <w:b/>
        </w:rPr>
        <w:t>8</w:t>
      </w:r>
      <w:r w:rsidR="006D3962">
        <w:rPr>
          <w:rFonts w:ascii="Arial" w:hAnsi="Arial" w:cs="Arial"/>
          <w:b/>
        </w:rPr>
        <w:t xml:space="preserve"> au </w:t>
      </w:r>
      <w:r w:rsidR="0036653E">
        <w:rPr>
          <w:rFonts w:ascii="Arial" w:hAnsi="Arial" w:cs="Arial"/>
          <w:b/>
        </w:rPr>
        <w:t>jeudi 7 juin</w:t>
      </w:r>
      <w:r w:rsidR="006D3962">
        <w:rPr>
          <w:rFonts w:ascii="Arial" w:hAnsi="Arial" w:cs="Arial"/>
          <w:b/>
        </w:rPr>
        <w:t xml:space="preserve"> 201</w:t>
      </w:r>
      <w:r w:rsidR="0036653E">
        <w:rPr>
          <w:rFonts w:ascii="Arial" w:hAnsi="Arial" w:cs="Arial"/>
          <w:b/>
        </w:rPr>
        <w:t>8</w:t>
      </w:r>
      <w:r w:rsidR="006D3962">
        <w:rPr>
          <w:rFonts w:ascii="Arial" w:hAnsi="Arial" w:cs="Arial"/>
          <w:b/>
        </w:rPr>
        <w:t>.</w:t>
      </w:r>
    </w:p>
    <w:p w14:paraId="35D496A1" w14:textId="77777777" w:rsidR="007563ED" w:rsidRDefault="007563ED" w:rsidP="003042EF">
      <w:pPr>
        <w:pStyle w:val="Standard"/>
        <w:ind w:left="720"/>
        <w:jc w:val="center"/>
        <w:rPr>
          <w:rFonts w:ascii="Arial" w:hAnsi="Arial" w:cs="Arial"/>
          <w:b/>
        </w:rPr>
      </w:pPr>
    </w:p>
    <w:p w14:paraId="37A35F14" w14:textId="77777777" w:rsidR="00811098" w:rsidRPr="006074C4" w:rsidRDefault="003042EF" w:rsidP="003042EF">
      <w:pPr>
        <w:pStyle w:val="Standard"/>
        <w:ind w:left="360"/>
        <w:jc w:val="center"/>
        <w:rPr>
          <w:rFonts w:ascii="Arial" w:eastAsia="Arial" w:hAnsi="Arial" w:cs="Arial"/>
          <w:b/>
        </w:rPr>
      </w:pPr>
      <w:r>
        <w:rPr>
          <w:rFonts w:ascii="Arial" w:hAnsi="Arial" w:cs="Arial"/>
          <w:b/>
        </w:rPr>
        <w:t xml:space="preserve">      </w:t>
      </w:r>
      <w:r w:rsidR="00A1030C">
        <w:rPr>
          <w:rFonts w:ascii="Arial" w:hAnsi="Arial" w:cs="Arial"/>
          <w:b/>
        </w:rPr>
        <w:t xml:space="preserve">Arrêté </w:t>
      </w:r>
      <w:r w:rsidR="0036653E">
        <w:rPr>
          <w:rFonts w:ascii="Arial" w:hAnsi="Arial" w:cs="Arial"/>
          <w:b/>
        </w:rPr>
        <w:t>n°2018-I-319 du 5 avril 2018 de Monsieur le Préfet de l’Hérault</w:t>
      </w:r>
    </w:p>
    <w:p w14:paraId="11834BC6" w14:textId="77777777" w:rsidR="00811098" w:rsidRDefault="00811098" w:rsidP="003042EF">
      <w:pPr>
        <w:pStyle w:val="Standard"/>
        <w:ind w:left="1185"/>
        <w:jc w:val="center"/>
        <w:rPr>
          <w:rFonts w:ascii="Arial" w:hAnsi="Arial" w:cs="Arial"/>
          <w:b/>
        </w:rPr>
      </w:pPr>
    </w:p>
    <w:p w14:paraId="74FEA5AC" w14:textId="77777777" w:rsidR="00811098" w:rsidRDefault="00811098" w:rsidP="00811098">
      <w:pPr>
        <w:pStyle w:val="Standard"/>
        <w:ind w:left="1185"/>
        <w:rPr>
          <w:rFonts w:ascii="Arial" w:hAnsi="Arial" w:cs="Arial"/>
          <w:b/>
        </w:rPr>
      </w:pPr>
    </w:p>
    <w:p w14:paraId="6826A0E8" w14:textId="77777777" w:rsidR="00811098" w:rsidRDefault="00811098" w:rsidP="00811098">
      <w:pPr>
        <w:pStyle w:val="Standard"/>
        <w:rPr>
          <w:rFonts w:hint="eastAsia"/>
        </w:rPr>
      </w:pPr>
      <w:r>
        <w:rPr>
          <w:rFonts w:ascii="Arial" w:eastAsia="Arial" w:hAnsi="Arial" w:cs="Arial"/>
          <w:b/>
        </w:rPr>
        <w:t xml:space="preserve">                   </w:t>
      </w:r>
      <w:r w:rsidRPr="00811098">
        <w:rPr>
          <w:rFonts w:ascii="Arial" w:eastAsia="Arial" w:hAnsi="Arial" w:cs="Arial"/>
        </w:rPr>
        <w:t xml:space="preserve"> </w:t>
      </w:r>
      <w:r>
        <w:rPr>
          <w:rFonts w:ascii="Arial" w:eastAsia="Arial" w:hAnsi="Arial" w:cs="Arial"/>
          <w:b/>
        </w:rPr>
        <w:t xml:space="preserve">   </w:t>
      </w:r>
    </w:p>
    <w:bookmarkEnd w:id="0"/>
    <w:p w14:paraId="2CF7D400" w14:textId="77777777" w:rsidR="003042EF" w:rsidRDefault="003042EF" w:rsidP="003042EF">
      <w:pPr>
        <w:pStyle w:val="Standard"/>
        <w:ind w:left="180"/>
        <w:jc w:val="center"/>
        <w:rPr>
          <w:rFonts w:hint="eastAsia"/>
          <w:b/>
          <w:u w:val="single"/>
        </w:rPr>
      </w:pPr>
      <w:r>
        <w:rPr>
          <w:b/>
          <w:noProof/>
          <w:u w:val="single"/>
        </w:rPr>
        <w:drawing>
          <wp:inline distT="0" distB="0" distL="0" distR="0" wp14:anchorId="1F3DEEC0" wp14:editId="25FCFA64">
            <wp:extent cx="3933825" cy="2419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2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3825" cy="2419350"/>
                    </a:xfrm>
                    <a:prstGeom prst="rect">
                      <a:avLst/>
                    </a:prstGeom>
                  </pic:spPr>
                </pic:pic>
              </a:graphicData>
            </a:graphic>
          </wp:inline>
        </w:drawing>
      </w:r>
    </w:p>
    <w:p w14:paraId="3A8CD72C" w14:textId="77777777" w:rsidR="003042EF" w:rsidRDefault="003042EF" w:rsidP="00811098">
      <w:pPr>
        <w:pStyle w:val="Standard"/>
        <w:ind w:left="180"/>
        <w:rPr>
          <w:rFonts w:hint="eastAsia"/>
          <w:b/>
          <w:u w:val="single"/>
        </w:rPr>
      </w:pPr>
    </w:p>
    <w:p w14:paraId="48277E4A" w14:textId="4C809E4C" w:rsidR="00811098" w:rsidRPr="00457B69" w:rsidRDefault="00811098" w:rsidP="003042EF">
      <w:pPr>
        <w:pStyle w:val="Standard"/>
        <w:rPr>
          <w:rFonts w:hint="eastAsia"/>
          <w:sz w:val="20"/>
          <w:szCs w:val="20"/>
        </w:rPr>
      </w:pPr>
      <w:r w:rsidRPr="003042EF">
        <w:rPr>
          <w:b/>
          <w:u w:val="single"/>
        </w:rPr>
        <w:t>PREMIERE PARTIE</w:t>
      </w:r>
      <w:r w:rsidRPr="003042EF">
        <w:rPr>
          <w:b/>
        </w:rPr>
        <w:t> </w:t>
      </w:r>
      <w:r>
        <w:rPr>
          <w:b/>
        </w:rPr>
        <w:t>:</w:t>
      </w:r>
      <w:r>
        <w:t xml:space="preserve"> </w:t>
      </w:r>
      <w:r w:rsidRPr="00457B69">
        <w:rPr>
          <w:b/>
          <w:sz w:val="20"/>
          <w:szCs w:val="20"/>
        </w:rPr>
        <w:t>RAPPORT DU COMMISSAIRE ENQUETEUR</w:t>
      </w:r>
    </w:p>
    <w:p w14:paraId="2E24A56A" w14:textId="77777777" w:rsidR="00811098" w:rsidRDefault="00811098" w:rsidP="003042EF">
      <w:pPr>
        <w:pStyle w:val="Standard"/>
        <w:ind w:left="360"/>
        <w:jc w:val="center"/>
        <w:rPr>
          <w:rFonts w:hint="eastAsia"/>
        </w:rPr>
      </w:pPr>
    </w:p>
    <w:p w14:paraId="4EEAA6C1" w14:textId="112CC437" w:rsidR="00811098" w:rsidRPr="003439FF" w:rsidRDefault="00811098" w:rsidP="003439FF">
      <w:pPr>
        <w:pStyle w:val="Standard"/>
        <w:rPr>
          <w:rFonts w:hint="eastAsia"/>
          <w:b/>
          <w:u w:val="single"/>
        </w:rPr>
      </w:pPr>
      <w:r>
        <w:rPr>
          <w:b/>
          <w:u w:val="single"/>
        </w:rPr>
        <w:t>SECONDE PARTIE</w:t>
      </w:r>
      <w:r>
        <w:rPr>
          <w:b/>
        </w:rPr>
        <w:t> :</w:t>
      </w:r>
      <w:r>
        <w:t xml:space="preserve"> </w:t>
      </w:r>
      <w:r w:rsidRPr="00457B69">
        <w:rPr>
          <w:b/>
          <w:sz w:val="20"/>
          <w:szCs w:val="20"/>
        </w:rPr>
        <w:t xml:space="preserve">CONCLUSIONS ET AVIS </w:t>
      </w:r>
      <w:r w:rsidR="0043435C">
        <w:rPr>
          <w:b/>
          <w:sz w:val="20"/>
          <w:szCs w:val="20"/>
        </w:rPr>
        <w:t xml:space="preserve">DU COMMISSAIRE </w:t>
      </w:r>
      <w:r w:rsidRPr="00457B69">
        <w:rPr>
          <w:b/>
          <w:sz w:val="20"/>
          <w:szCs w:val="20"/>
        </w:rPr>
        <w:t>ENQUETEUR</w:t>
      </w:r>
    </w:p>
    <w:p w14:paraId="54E64DD1" w14:textId="77777777" w:rsidR="003439FF" w:rsidRDefault="003439FF" w:rsidP="003439FF">
      <w:pPr>
        <w:pStyle w:val="Standard"/>
        <w:rPr>
          <w:rFonts w:hint="eastAsia"/>
        </w:rPr>
      </w:pPr>
    </w:p>
    <w:p w14:paraId="3843F660" w14:textId="7D703676" w:rsidR="00811098" w:rsidRDefault="00811098" w:rsidP="003439FF">
      <w:pPr>
        <w:pStyle w:val="Standard"/>
        <w:rPr>
          <w:rFonts w:hint="eastAsia"/>
          <w:b/>
          <w:u w:val="single"/>
        </w:rPr>
      </w:pPr>
      <w:r>
        <w:rPr>
          <w:b/>
          <w:u w:val="single"/>
        </w:rPr>
        <w:t>ANNEXES</w:t>
      </w:r>
    </w:p>
    <w:p w14:paraId="224F947F" w14:textId="77777777" w:rsidR="00811098" w:rsidRDefault="00811098" w:rsidP="00811098">
      <w:pPr>
        <w:pStyle w:val="Standard"/>
        <w:ind w:left="360"/>
        <w:rPr>
          <w:rFonts w:hint="eastAsia"/>
        </w:rPr>
      </w:pPr>
    </w:p>
    <w:p w14:paraId="62009AE2" w14:textId="77777777" w:rsidR="003042EF" w:rsidRDefault="00811098" w:rsidP="00811098">
      <w:pPr>
        <w:pStyle w:val="Standard"/>
        <w:ind w:left="360"/>
        <w:rPr>
          <w:rFonts w:hint="eastAsia"/>
        </w:rPr>
      </w:pPr>
      <w:r>
        <w:tab/>
      </w:r>
      <w:r>
        <w:tab/>
      </w:r>
      <w:r>
        <w:tab/>
      </w:r>
      <w:r>
        <w:tab/>
      </w:r>
      <w:r>
        <w:tab/>
      </w:r>
      <w:r>
        <w:tab/>
      </w:r>
    </w:p>
    <w:p w14:paraId="5ECB6B79" w14:textId="262ED344" w:rsidR="00811098" w:rsidRDefault="003439FF" w:rsidP="003439FF">
      <w:pPr>
        <w:pStyle w:val="Standard"/>
        <w:rPr>
          <w:rFonts w:hint="eastAsia"/>
        </w:rPr>
      </w:pPr>
      <w:r>
        <w:t xml:space="preserve">                                                              </w:t>
      </w:r>
      <w:r w:rsidR="00811098">
        <w:t>Par Monsieur Jean-Pierre DEBUIRE</w:t>
      </w:r>
    </w:p>
    <w:p w14:paraId="3CE6E330" w14:textId="20F9B203" w:rsidR="00DA40C2" w:rsidRPr="003042EF" w:rsidRDefault="00811098" w:rsidP="003042EF">
      <w:pPr>
        <w:pStyle w:val="Standard"/>
        <w:ind w:left="360"/>
        <w:rPr>
          <w:rFonts w:hint="eastAsia"/>
        </w:rPr>
      </w:pPr>
      <w:r>
        <w:tab/>
      </w:r>
      <w:r>
        <w:tab/>
      </w:r>
      <w:r>
        <w:tab/>
      </w:r>
      <w:r>
        <w:tab/>
      </w:r>
      <w:r>
        <w:tab/>
      </w:r>
      <w:r>
        <w:tab/>
      </w:r>
      <w:r>
        <w:tab/>
        <w:t>Commissaire enquête</w:t>
      </w:r>
      <w:r w:rsidR="003439FF">
        <w:t>ur</w:t>
      </w:r>
    </w:p>
    <w:p w14:paraId="05E3EC93" w14:textId="77777777" w:rsidR="00F16C94" w:rsidRDefault="003042EF" w:rsidP="00796E44">
      <w:pPr>
        <w:jc w:val="center"/>
        <w:rPr>
          <w:rFonts w:ascii="Arial" w:hAnsi="Arial" w:cs="Arial"/>
          <w:b/>
          <w:i/>
          <w:sz w:val="36"/>
          <w:szCs w:val="36"/>
          <w:u w:val="single"/>
        </w:rPr>
      </w:pPr>
      <w:r>
        <w:rPr>
          <w:rFonts w:ascii="Arial" w:hAnsi="Arial" w:cs="Arial"/>
          <w:b/>
          <w:i/>
          <w:sz w:val="36"/>
          <w:szCs w:val="36"/>
          <w:u w:val="single"/>
        </w:rPr>
        <w:t xml:space="preserve">                       </w:t>
      </w:r>
    </w:p>
    <w:p w14:paraId="00A6874D" w14:textId="29964BBA" w:rsidR="00A466EB" w:rsidRDefault="003042EF" w:rsidP="00796E44">
      <w:pPr>
        <w:jc w:val="center"/>
        <w:rPr>
          <w:rFonts w:ascii="Arial" w:hAnsi="Arial" w:cs="Arial"/>
          <w:b/>
          <w:i/>
          <w:sz w:val="36"/>
          <w:szCs w:val="36"/>
          <w:u w:val="single"/>
        </w:rPr>
      </w:pPr>
      <w:r>
        <w:rPr>
          <w:rFonts w:ascii="Arial" w:hAnsi="Arial" w:cs="Arial"/>
          <w:b/>
          <w:i/>
          <w:sz w:val="36"/>
          <w:szCs w:val="36"/>
          <w:u w:val="single"/>
        </w:rPr>
        <w:t xml:space="preserve">         </w:t>
      </w:r>
      <w:r w:rsidRPr="00E6391A">
        <w:rPr>
          <w:rFonts w:ascii="Arial" w:hAnsi="Arial" w:cs="Arial"/>
          <w:noProof/>
          <w:sz w:val="40"/>
          <w:szCs w:val="40"/>
        </w:rPr>
        <w:drawing>
          <wp:inline distT="0" distB="0" distL="0" distR="0" wp14:anchorId="751EA278" wp14:editId="334BD51F">
            <wp:extent cx="1733550" cy="666750"/>
            <wp:effectExtent l="19050" t="0" r="0" b="0"/>
            <wp:docPr id="3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733550" cy="666750"/>
                    </a:xfrm>
                    <a:prstGeom prst="rect">
                      <a:avLst/>
                    </a:prstGeom>
                    <a:noFill/>
                    <a:ln w="9525">
                      <a:noFill/>
                      <a:miter lim="800000"/>
                      <a:headEnd/>
                      <a:tailEnd/>
                    </a:ln>
                  </pic:spPr>
                </pic:pic>
              </a:graphicData>
            </a:graphic>
          </wp:inline>
        </w:drawing>
      </w:r>
    </w:p>
    <w:p w14:paraId="0FA146CE" w14:textId="77777777" w:rsidR="00796E44" w:rsidRPr="00796E44" w:rsidRDefault="00796E44" w:rsidP="008F7098">
      <w:pPr>
        <w:jc w:val="center"/>
        <w:rPr>
          <w:rFonts w:ascii="Arial" w:hAnsi="Arial" w:cs="Arial"/>
          <w:b/>
          <w:i/>
          <w:sz w:val="36"/>
          <w:szCs w:val="36"/>
          <w:u w:val="single"/>
        </w:rPr>
      </w:pPr>
      <w:r w:rsidRPr="00796E44">
        <w:rPr>
          <w:rFonts w:ascii="Arial" w:hAnsi="Arial" w:cs="Arial"/>
          <w:b/>
          <w:i/>
          <w:sz w:val="36"/>
          <w:szCs w:val="36"/>
          <w:u w:val="single"/>
        </w:rPr>
        <w:lastRenderedPageBreak/>
        <w:t>SOMMAIRE</w:t>
      </w:r>
    </w:p>
    <w:p w14:paraId="3925F84C" w14:textId="77777777" w:rsidR="00796E44" w:rsidRDefault="00796E44" w:rsidP="00796E44">
      <w:pPr>
        <w:rPr>
          <w:rFonts w:ascii="Arial" w:hAnsi="Arial" w:cs="Arial"/>
          <w:b/>
          <w:i/>
          <w:sz w:val="28"/>
          <w:szCs w:val="28"/>
          <w:u w:val="single"/>
        </w:rPr>
      </w:pPr>
    </w:p>
    <w:p w14:paraId="00B34814" w14:textId="77777777" w:rsidR="00BA7F4F" w:rsidRPr="00796E44" w:rsidRDefault="00F30DA7" w:rsidP="00796E44">
      <w:pPr>
        <w:pBdr>
          <w:top w:val="single" w:sz="4" w:space="1" w:color="auto"/>
          <w:left w:val="single" w:sz="4" w:space="4" w:color="auto"/>
          <w:bottom w:val="single" w:sz="4" w:space="1" w:color="auto"/>
          <w:right w:val="single" w:sz="4" w:space="4" w:color="auto"/>
        </w:pBdr>
        <w:rPr>
          <w:rFonts w:ascii="Arial" w:hAnsi="Arial" w:cs="Arial"/>
          <w:b/>
          <w:i/>
          <w:sz w:val="28"/>
          <w:szCs w:val="28"/>
        </w:rPr>
      </w:pPr>
      <w:r>
        <w:rPr>
          <w:rFonts w:ascii="Arial" w:hAnsi="Arial" w:cs="Arial"/>
          <w:b/>
          <w:i/>
          <w:sz w:val="28"/>
          <w:szCs w:val="28"/>
        </w:rPr>
        <w:t>Première</w:t>
      </w:r>
      <w:r w:rsidR="00BA7F4F" w:rsidRPr="00796E44">
        <w:rPr>
          <w:rFonts w:ascii="Arial" w:hAnsi="Arial" w:cs="Arial"/>
          <w:b/>
          <w:i/>
          <w:sz w:val="28"/>
          <w:szCs w:val="28"/>
        </w:rPr>
        <w:t xml:space="preserve"> partie : </w:t>
      </w:r>
      <w:r w:rsidR="00BA7F4F" w:rsidRPr="00796E44">
        <w:rPr>
          <w:rFonts w:ascii="Arial" w:hAnsi="Arial" w:cs="Arial"/>
          <w:b/>
          <w:sz w:val="28"/>
          <w:szCs w:val="28"/>
        </w:rPr>
        <w:t>RAPPORT DU COMMISSAIRE ENQUETEUR</w:t>
      </w:r>
    </w:p>
    <w:p w14:paraId="78E0D591" w14:textId="77777777" w:rsidR="00BA7F4F" w:rsidRDefault="00BA7F4F" w:rsidP="00BA7F4F">
      <w:pPr>
        <w:rPr>
          <w:rFonts w:ascii="Arial" w:hAnsi="Arial" w:cs="Arial"/>
          <w:b/>
          <w:sz w:val="28"/>
          <w:szCs w:val="28"/>
        </w:rPr>
      </w:pPr>
    </w:p>
    <w:p w14:paraId="646E259E" w14:textId="77777777" w:rsidR="00BA7F4F" w:rsidRDefault="007A5BAE" w:rsidP="00BA7F4F">
      <w:pPr>
        <w:rPr>
          <w:rFonts w:ascii="Arial" w:hAnsi="Arial" w:cs="Arial"/>
          <w:b/>
          <w:sz w:val="28"/>
          <w:szCs w:val="28"/>
        </w:rPr>
      </w:pPr>
      <w:r>
        <w:rPr>
          <w:rFonts w:ascii="Arial" w:hAnsi="Arial" w:cs="Arial"/>
          <w:b/>
          <w:sz w:val="28"/>
          <w:szCs w:val="28"/>
        </w:rPr>
        <w:t>I</w:t>
      </w:r>
      <w:r w:rsidR="00BA7F4F" w:rsidRPr="0014643E">
        <w:rPr>
          <w:rFonts w:ascii="Arial" w:hAnsi="Arial" w:cs="Arial"/>
          <w:b/>
          <w:sz w:val="28"/>
          <w:szCs w:val="28"/>
        </w:rPr>
        <w:t xml:space="preserve"> : </w:t>
      </w:r>
      <w:r>
        <w:rPr>
          <w:rFonts w:ascii="Arial" w:hAnsi="Arial" w:cs="Arial"/>
          <w:b/>
          <w:sz w:val="28"/>
          <w:szCs w:val="28"/>
        </w:rPr>
        <w:t>PRESENTATION GENERAL</w:t>
      </w:r>
      <w:r w:rsidR="00BA7F4F">
        <w:rPr>
          <w:rFonts w:ascii="Arial" w:hAnsi="Arial" w:cs="Arial"/>
          <w:b/>
          <w:sz w:val="28"/>
          <w:szCs w:val="28"/>
        </w:rPr>
        <w:t>E</w:t>
      </w:r>
      <w:r>
        <w:rPr>
          <w:rFonts w:ascii="Arial" w:hAnsi="Arial" w:cs="Arial"/>
          <w:b/>
          <w:sz w:val="28"/>
          <w:szCs w:val="28"/>
        </w:rPr>
        <w:t xml:space="preserve"> DE L’ENQUETE</w:t>
      </w:r>
    </w:p>
    <w:p w14:paraId="2E3BDF47" w14:textId="77777777" w:rsidR="00BA7F4F" w:rsidRPr="0014643E" w:rsidRDefault="00BA7F4F" w:rsidP="00E11514">
      <w:pPr>
        <w:rPr>
          <w:rFonts w:ascii="Arial" w:hAnsi="Arial" w:cs="Arial"/>
        </w:rPr>
      </w:pPr>
      <w:r w:rsidRPr="0014643E">
        <w:rPr>
          <w:rFonts w:ascii="Arial" w:hAnsi="Arial" w:cs="Arial"/>
        </w:rPr>
        <w:t xml:space="preserve">1.1 </w:t>
      </w:r>
      <w:r>
        <w:rPr>
          <w:rFonts w:ascii="Arial" w:hAnsi="Arial" w:cs="Arial"/>
        </w:rPr>
        <w:t>–</w:t>
      </w:r>
      <w:r w:rsidRPr="00EF6A44">
        <w:rPr>
          <w:rFonts w:ascii="Arial" w:hAnsi="Arial" w:cs="Arial"/>
        </w:rPr>
        <w:t xml:space="preserve"> </w:t>
      </w:r>
      <w:r>
        <w:rPr>
          <w:rFonts w:ascii="Arial" w:hAnsi="Arial" w:cs="Arial"/>
        </w:rPr>
        <w:t>Objet de l’enquête</w:t>
      </w:r>
    </w:p>
    <w:p w14:paraId="49F1668F" w14:textId="77777777" w:rsidR="00BA7F4F" w:rsidRPr="00EF6A44" w:rsidRDefault="00BA7F4F" w:rsidP="00E11514">
      <w:pPr>
        <w:rPr>
          <w:rFonts w:ascii="Arial" w:hAnsi="Arial" w:cs="Arial"/>
        </w:rPr>
      </w:pPr>
      <w:r>
        <w:rPr>
          <w:rFonts w:ascii="Arial" w:hAnsi="Arial" w:cs="Arial"/>
        </w:rPr>
        <w:t>1.2</w:t>
      </w:r>
      <w:r w:rsidRPr="00EF6A44">
        <w:rPr>
          <w:rFonts w:ascii="Arial" w:hAnsi="Arial" w:cs="Arial"/>
        </w:rPr>
        <w:t xml:space="preserve"> </w:t>
      </w:r>
      <w:r>
        <w:rPr>
          <w:rFonts w:ascii="Arial" w:hAnsi="Arial" w:cs="Arial"/>
        </w:rPr>
        <w:t>–</w:t>
      </w:r>
      <w:r w:rsidR="00B25FA3" w:rsidRPr="00B25FA3">
        <w:rPr>
          <w:rFonts w:ascii="Arial" w:hAnsi="Arial" w:cs="Arial"/>
        </w:rPr>
        <w:t xml:space="preserve"> </w:t>
      </w:r>
      <w:r w:rsidR="00B25FA3" w:rsidRPr="00EF6A44">
        <w:rPr>
          <w:rFonts w:ascii="Arial" w:hAnsi="Arial" w:cs="Arial"/>
        </w:rPr>
        <w:t xml:space="preserve">Le Maître d’ouvrage </w:t>
      </w:r>
      <w:r w:rsidR="00B25FA3" w:rsidRPr="000E18A9">
        <w:rPr>
          <w:rFonts w:ascii="Arial Black" w:hAnsi="Arial Black"/>
          <w:color w:val="FF0000"/>
        </w:rPr>
        <w:t xml:space="preserve"> </w:t>
      </w:r>
    </w:p>
    <w:p w14:paraId="4CF84587" w14:textId="77777777" w:rsidR="00A359F4" w:rsidRDefault="00BA7F4F" w:rsidP="00BA7F4F">
      <w:pPr>
        <w:rPr>
          <w:rFonts w:ascii="Arial Black" w:hAnsi="Arial Black"/>
          <w:color w:val="FF0000"/>
        </w:rPr>
      </w:pPr>
      <w:r>
        <w:rPr>
          <w:rFonts w:ascii="Arial" w:hAnsi="Arial" w:cs="Arial"/>
        </w:rPr>
        <w:t>1.3</w:t>
      </w:r>
      <w:r w:rsidR="000752D4">
        <w:rPr>
          <w:rFonts w:ascii="Arial" w:hAnsi="Arial" w:cs="Arial"/>
        </w:rPr>
        <w:t xml:space="preserve"> –</w:t>
      </w:r>
      <w:r w:rsidRPr="00EF6A44">
        <w:rPr>
          <w:rFonts w:ascii="Arial" w:hAnsi="Arial" w:cs="Arial"/>
        </w:rPr>
        <w:t xml:space="preserve"> </w:t>
      </w:r>
      <w:r w:rsidR="00B25FA3">
        <w:rPr>
          <w:rFonts w:ascii="Arial" w:hAnsi="Arial" w:cs="Arial"/>
        </w:rPr>
        <w:t>Localisation du projet</w:t>
      </w:r>
    </w:p>
    <w:p w14:paraId="6B90341E" w14:textId="77777777" w:rsidR="00BA7F4F" w:rsidRPr="00A359F4" w:rsidRDefault="00A359F4" w:rsidP="00BA7F4F">
      <w:pPr>
        <w:rPr>
          <w:rFonts w:ascii="Arial" w:hAnsi="Arial" w:cs="Arial"/>
          <w:b/>
        </w:rPr>
      </w:pPr>
      <w:r>
        <w:rPr>
          <w:rFonts w:ascii="Arial" w:hAnsi="Arial" w:cs="Arial"/>
        </w:rPr>
        <w:t xml:space="preserve">1.4 – </w:t>
      </w:r>
      <w:r w:rsidR="005D1374">
        <w:rPr>
          <w:rFonts w:ascii="Arial" w:hAnsi="Arial" w:cs="Arial"/>
        </w:rPr>
        <w:t>Le cadre juridique de l’enquête</w:t>
      </w:r>
      <w:r w:rsidR="00BA7F4F" w:rsidRPr="00A359F4">
        <w:rPr>
          <w:rFonts w:ascii="Arial Black" w:hAnsi="Arial Black"/>
          <w:b/>
          <w:color w:val="FF0000"/>
        </w:rPr>
        <w:t xml:space="preserve">    </w:t>
      </w:r>
    </w:p>
    <w:p w14:paraId="162C4834" w14:textId="77777777" w:rsidR="00BA7F4F" w:rsidRDefault="005D1374" w:rsidP="00BA7F4F">
      <w:pPr>
        <w:rPr>
          <w:rFonts w:ascii="Arial" w:hAnsi="Arial" w:cs="Arial"/>
        </w:rPr>
      </w:pPr>
      <w:r>
        <w:rPr>
          <w:rFonts w:ascii="Arial" w:hAnsi="Arial" w:cs="Arial"/>
        </w:rPr>
        <w:t>1.5 – Nature et caractéristiques du projet</w:t>
      </w:r>
    </w:p>
    <w:p w14:paraId="3BDABC8C" w14:textId="77777777" w:rsidR="00844A83" w:rsidRPr="000E18A9" w:rsidRDefault="00844A83" w:rsidP="005D1374">
      <w:pPr>
        <w:ind w:left="567"/>
        <w:rPr>
          <w:rFonts w:ascii="Arial" w:hAnsi="Arial" w:cs="Arial"/>
          <w:color w:val="FF0000"/>
        </w:rPr>
      </w:pPr>
    </w:p>
    <w:p w14:paraId="51800F8A" w14:textId="77777777" w:rsidR="007A5BAE" w:rsidRDefault="007A5BAE" w:rsidP="00BA7F4F">
      <w:pPr>
        <w:rPr>
          <w:rFonts w:ascii="Arial" w:hAnsi="Arial" w:cs="Arial"/>
          <w:b/>
          <w:color w:val="000000"/>
          <w:sz w:val="28"/>
          <w:szCs w:val="28"/>
        </w:rPr>
      </w:pPr>
      <w:r>
        <w:rPr>
          <w:rFonts w:ascii="Arial" w:hAnsi="Arial" w:cs="Arial"/>
          <w:b/>
          <w:color w:val="000000"/>
          <w:sz w:val="28"/>
          <w:szCs w:val="28"/>
        </w:rPr>
        <w:t>II</w:t>
      </w:r>
      <w:r w:rsidR="00BA7F4F" w:rsidRPr="00046D9A">
        <w:rPr>
          <w:rFonts w:ascii="Arial" w:hAnsi="Arial" w:cs="Arial"/>
          <w:color w:val="000000"/>
        </w:rPr>
        <w:t> </w:t>
      </w:r>
      <w:r w:rsidR="00BA7F4F" w:rsidRPr="009C5A3B">
        <w:rPr>
          <w:rFonts w:ascii="Arial" w:hAnsi="Arial" w:cs="Arial"/>
          <w:b/>
          <w:color w:val="000000"/>
        </w:rPr>
        <w:t>:</w:t>
      </w:r>
      <w:r w:rsidR="00BA7F4F" w:rsidRPr="00046D9A">
        <w:rPr>
          <w:rFonts w:ascii="Arial" w:hAnsi="Arial" w:cs="Arial"/>
          <w:color w:val="000000"/>
        </w:rPr>
        <w:t xml:space="preserve"> </w:t>
      </w:r>
      <w:r w:rsidR="005D1374">
        <w:rPr>
          <w:rFonts w:ascii="Arial" w:hAnsi="Arial" w:cs="Arial"/>
          <w:b/>
          <w:color w:val="000000"/>
          <w:sz w:val="28"/>
          <w:szCs w:val="28"/>
        </w:rPr>
        <w:t>LE DOSSIER PRESENTE AU PUBLIC</w:t>
      </w:r>
    </w:p>
    <w:p w14:paraId="38E10251" w14:textId="77777777" w:rsidR="005D1374" w:rsidRDefault="002F479B" w:rsidP="00BA7F4F">
      <w:pPr>
        <w:rPr>
          <w:rFonts w:ascii="Arial" w:hAnsi="Arial" w:cs="Arial"/>
        </w:rPr>
      </w:pPr>
      <w:bookmarkStart w:id="1" w:name="_Hlk515272279"/>
      <w:r>
        <w:rPr>
          <w:rFonts w:ascii="Arial" w:hAnsi="Arial" w:cs="Arial"/>
        </w:rPr>
        <w:t xml:space="preserve">2.1 </w:t>
      </w:r>
      <w:bookmarkEnd w:id="1"/>
      <w:r>
        <w:rPr>
          <w:rFonts w:ascii="Arial" w:hAnsi="Arial" w:cs="Arial"/>
        </w:rPr>
        <w:t>– Composition du dossier</w:t>
      </w:r>
    </w:p>
    <w:p w14:paraId="2B22A775" w14:textId="77777777" w:rsidR="002F479B" w:rsidRDefault="002F479B" w:rsidP="00BA7F4F">
      <w:pPr>
        <w:rPr>
          <w:rFonts w:ascii="Arial" w:hAnsi="Arial" w:cs="Arial"/>
          <w:color w:val="000000"/>
        </w:rPr>
      </w:pPr>
      <w:r w:rsidRPr="002F479B">
        <w:rPr>
          <w:rFonts w:ascii="Arial" w:hAnsi="Arial" w:cs="Arial"/>
          <w:color w:val="000000"/>
        </w:rPr>
        <w:t>2.</w:t>
      </w:r>
      <w:r>
        <w:rPr>
          <w:rFonts w:ascii="Arial" w:hAnsi="Arial" w:cs="Arial"/>
          <w:color w:val="000000"/>
        </w:rPr>
        <w:t>2 – L’étude de dangers</w:t>
      </w:r>
    </w:p>
    <w:p w14:paraId="6B7EF8A9" w14:textId="77777777" w:rsidR="002F479B" w:rsidRPr="002F479B" w:rsidRDefault="002F479B" w:rsidP="00BA7F4F">
      <w:pPr>
        <w:rPr>
          <w:rFonts w:ascii="Arial" w:hAnsi="Arial" w:cs="Arial"/>
          <w:color w:val="000000"/>
        </w:rPr>
      </w:pPr>
    </w:p>
    <w:p w14:paraId="01165E57" w14:textId="77777777" w:rsidR="009C5A3B" w:rsidRDefault="007A5BAE" w:rsidP="00BA7F4F">
      <w:pPr>
        <w:rPr>
          <w:rFonts w:ascii="Arial" w:hAnsi="Arial" w:cs="Arial"/>
          <w:b/>
          <w:color w:val="000000"/>
          <w:sz w:val="28"/>
          <w:szCs w:val="28"/>
        </w:rPr>
      </w:pPr>
      <w:r>
        <w:rPr>
          <w:rFonts w:ascii="Arial" w:hAnsi="Arial" w:cs="Arial"/>
          <w:b/>
          <w:color w:val="000000"/>
          <w:sz w:val="28"/>
          <w:szCs w:val="28"/>
        </w:rPr>
        <w:t>III :</w:t>
      </w:r>
      <w:r w:rsidR="009C5A3B">
        <w:rPr>
          <w:rFonts w:ascii="Arial" w:hAnsi="Arial" w:cs="Arial"/>
          <w:b/>
          <w:color w:val="000000"/>
          <w:sz w:val="28"/>
          <w:szCs w:val="28"/>
        </w:rPr>
        <w:t xml:space="preserve"> </w:t>
      </w:r>
      <w:r w:rsidR="005D1374">
        <w:rPr>
          <w:rFonts w:ascii="Arial" w:hAnsi="Arial" w:cs="Arial"/>
          <w:b/>
          <w:color w:val="000000"/>
          <w:sz w:val="28"/>
          <w:szCs w:val="28"/>
        </w:rPr>
        <w:t>ORGANISATION ET DEROULEMENT DE L’ENQUETE</w:t>
      </w:r>
    </w:p>
    <w:p w14:paraId="435C8619" w14:textId="77777777" w:rsidR="00C94108" w:rsidRPr="00DA40C2" w:rsidRDefault="005D1374" w:rsidP="00C94108">
      <w:pPr>
        <w:rPr>
          <w:rFonts w:ascii="Arial" w:hAnsi="Arial" w:cs="Arial"/>
        </w:rPr>
      </w:pPr>
      <w:r>
        <w:rPr>
          <w:rFonts w:ascii="Arial" w:hAnsi="Arial" w:cs="Arial"/>
        </w:rPr>
        <w:t>3</w:t>
      </w:r>
      <w:r w:rsidR="00C94108" w:rsidRPr="00DA40C2">
        <w:rPr>
          <w:rFonts w:ascii="Arial" w:hAnsi="Arial" w:cs="Arial"/>
        </w:rPr>
        <w:t>.1</w:t>
      </w:r>
      <w:r w:rsidR="00DA40C2">
        <w:rPr>
          <w:rFonts w:ascii="Arial" w:hAnsi="Arial" w:cs="Arial"/>
        </w:rPr>
        <w:t xml:space="preserve"> </w:t>
      </w:r>
      <w:r>
        <w:rPr>
          <w:rFonts w:ascii="Arial" w:hAnsi="Arial" w:cs="Arial"/>
        </w:rPr>
        <w:t>–</w:t>
      </w:r>
      <w:r w:rsidR="00C94108" w:rsidRPr="00DA40C2">
        <w:rPr>
          <w:rFonts w:ascii="Arial" w:hAnsi="Arial" w:cs="Arial"/>
        </w:rPr>
        <w:t xml:space="preserve"> </w:t>
      </w:r>
      <w:r>
        <w:rPr>
          <w:rFonts w:ascii="Arial" w:hAnsi="Arial" w:cs="Arial"/>
        </w:rPr>
        <w:t>Visite sur site</w:t>
      </w:r>
    </w:p>
    <w:p w14:paraId="4F9148F2" w14:textId="77777777" w:rsidR="00C94108" w:rsidRPr="00DA40C2" w:rsidRDefault="005D1374" w:rsidP="00C94108">
      <w:pPr>
        <w:rPr>
          <w:rFonts w:ascii="Arial" w:hAnsi="Arial" w:cs="Arial"/>
        </w:rPr>
      </w:pPr>
      <w:r>
        <w:rPr>
          <w:rFonts w:ascii="Arial" w:hAnsi="Arial" w:cs="Arial"/>
        </w:rPr>
        <w:t>3</w:t>
      </w:r>
      <w:r w:rsidR="00C94108" w:rsidRPr="00DA40C2">
        <w:rPr>
          <w:rFonts w:ascii="Arial" w:hAnsi="Arial" w:cs="Arial"/>
        </w:rPr>
        <w:t>.2</w:t>
      </w:r>
      <w:r w:rsidR="00DA40C2">
        <w:rPr>
          <w:rFonts w:ascii="Arial" w:hAnsi="Arial" w:cs="Arial"/>
        </w:rPr>
        <w:t xml:space="preserve"> </w:t>
      </w:r>
      <w:r>
        <w:rPr>
          <w:rFonts w:ascii="Arial" w:hAnsi="Arial" w:cs="Arial"/>
        </w:rPr>
        <w:t>–</w:t>
      </w:r>
      <w:r w:rsidR="00C94108" w:rsidRPr="00DA40C2">
        <w:rPr>
          <w:rFonts w:ascii="Arial" w:hAnsi="Arial" w:cs="Arial"/>
        </w:rPr>
        <w:t xml:space="preserve"> </w:t>
      </w:r>
      <w:r>
        <w:rPr>
          <w:rFonts w:ascii="Arial" w:hAnsi="Arial" w:cs="Arial"/>
        </w:rPr>
        <w:t>Dates de l’enquête et des permanences</w:t>
      </w:r>
    </w:p>
    <w:p w14:paraId="13A839EB" w14:textId="07272B73" w:rsidR="00C94108" w:rsidRPr="00DA40C2" w:rsidRDefault="005D1374" w:rsidP="00C94108">
      <w:pPr>
        <w:rPr>
          <w:rFonts w:ascii="Arial" w:hAnsi="Arial" w:cs="Arial"/>
        </w:rPr>
      </w:pPr>
      <w:r>
        <w:rPr>
          <w:rFonts w:ascii="Arial" w:hAnsi="Arial" w:cs="Arial"/>
        </w:rPr>
        <w:t>3</w:t>
      </w:r>
      <w:r w:rsidR="00C94108" w:rsidRPr="00DA40C2">
        <w:rPr>
          <w:rFonts w:ascii="Arial" w:hAnsi="Arial" w:cs="Arial"/>
        </w:rPr>
        <w:t>.3</w:t>
      </w:r>
      <w:r>
        <w:rPr>
          <w:rFonts w:ascii="Arial" w:hAnsi="Arial" w:cs="Arial"/>
        </w:rPr>
        <w:t xml:space="preserve"> –</w:t>
      </w:r>
      <w:r w:rsidR="00DA40C2">
        <w:rPr>
          <w:rFonts w:ascii="Arial" w:hAnsi="Arial" w:cs="Arial"/>
        </w:rPr>
        <w:t xml:space="preserve"> </w:t>
      </w:r>
      <w:r>
        <w:rPr>
          <w:rFonts w:ascii="Arial" w:hAnsi="Arial" w:cs="Arial"/>
        </w:rPr>
        <w:t>Publicité</w:t>
      </w:r>
      <w:r w:rsidR="003D191F">
        <w:rPr>
          <w:rFonts w:ascii="Arial" w:hAnsi="Arial" w:cs="Arial"/>
        </w:rPr>
        <w:t>s</w:t>
      </w:r>
      <w:r>
        <w:rPr>
          <w:rFonts w:ascii="Arial" w:hAnsi="Arial" w:cs="Arial"/>
        </w:rPr>
        <w:t xml:space="preserve"> </w:t>
      </w:r>
      <w:r w:rsidR="003D191F">
        <w:rPr>
          <w:rFonts w:ascii="Arial" w:hAnsi="Arial" w:cs="Arial"/>
        </w:rPr>
        <w:t>règlementaires</w:t>
      </w:r>
    </w:p>
    <w:p w14:paraId="37C2A338" w14:textId="77777777" w:rsidR="00C13987" w:rsidRDefault="00844A83" w:rsidP="00C94108">
      <w:pPr>
        <w:rPr>
          <w:rFonts w:ascii="Arial" w:hAnsi="Arial" w:cs="Arial"/>
        </w:rPr>
      </w:pPr>
      <w:r>
        <w:rPr>
          <w:rFonts w:ascii="Arial" w:hAnsi="Arial" w:cs="Arial"/>
        </w:rPr>
        <w:t>3</w:t>
      </w:r>
      <w:r w:rsidRPr="00DA40C2">
        <w:rPr>
          <w:rFonts w:ascii="Arial" w:hAnsi="Arial" w:cs="Arial"/>
        </w:rPr>
        <w:t>.</w:t>
      </w:r>
      <w:r w:rsidR="00C51FB7">
        <w:rPr>
          <w:rFonts w:ascii="Arial" w:hAnsi="Arial" w:cs="Arial"/>
        </w:rPr>
        <w:t>4 – Autres</w:t>
      </w:r>
      <w:r w:rsidR="00F038EA">
        <w:rPr>
          <w:rFonts w:ascii="Arial" w:hAnsi="Arial" w:cs="Arial"/>
        </w:rPr>
        <w:t xml:space="preserve"> publicités</w:t>
      </w:r>
    </w:p>
    <w:p w14:paraId="40FC73AF" w14:textId="77777777" w:rsidR="009C5A3B" w:rsidRDefault="00C13987" w:rsidP="00C94108">
      <w:pPr>
        <w:rPr>
          <w:rFonts w:ascii="Arial" w:hAnsi="Arial" w:cs="Arial"/>
        </w:rPr>
      </w:pPr>
      <w:r>
        <w:rPr>
          <w:rFonts w:ascii="Arial" w:hAnsi="Arial" w:cs="Arial"/>
        </w:rPr>
        <w:t>3.5</w:t>
      </w:r>
      <w:r w:rsidR="00C51FB7">
        <w:rPr>
          <w:rFonts w:ascii="Arial" w:hAnsi="Arial" w:cs="Arial"/>
        </w:rPr>
        <w:t xml:space="preserve"> - </w:t>
      </w:r>
      <w:r>
        <w:rPr>
          <w:rFonts w:ascii="Arial" w:hAnsi="Arial" w:cs="Arial"/>
        </w:rPr>
        <w:t>Ouverture</w:t>
      </w:r>
      <w:r w:rsidR="00844A83">
        <w:rPr>
          <w:rFonts w:ascii="Arial" w:hAnsi="Arial" w:cs="Arial"/>
        </w:rPr>
        <w:t xml:space="preserve"> de l’enquête et réception du public</w:t>
      </w:r>
    </w:p>
    <w:p w14:paraId="2FEEE055" w14:textId="77777777" w:rsidR="00844A83" w:rsidRDefault="00844A83" w:rsidP="00C94108">
      <w:pPr>
        <w:rPr>
          <w:rFonts w:ascii="Arial" w:hAnsi="Arial" w:cs="Arial"/>
        </w:rPr>
      </w:pPr>
      <w:r>
        <w:rPr>
          <w:rFonts w:ascii="Arial" w:hAnsi="Arial" w:cs="Arial"/>
        </w:rPr>
        <w:t>3</w:t>
      </w:r>
      <w:r w:rsidRPr="00DA40C2">
        <w:rPr>
          <w:rFonts w:ascii="Arial" w:hAnsi="Arial" w:cs="Arial"/>
        </w:rPr>
        <w:t>.</w:t>
      </w:r>
      <w:r w:rsidR="00BE3194">
        <w:rPr>
          <w:rFonts w:ascii="Arial" w:hAnsi="Arial" w:cs="Arial"/>
        </w:rPr>
        <w:t>6</w:t>
      </w:r>
      <w:r>
        <w:rPr>
          <w:rFonts w:ascii="Arial" w:hAnsi="Arial" w:cs="Arial"/>
        </w:rPr>
        <w:t xml:space="preserve"> – Clôture de l’enquête</w:t>
      </w:r>
    </w:p>
    <w:p w14:paraId="7A20FBF6" w14:textId="77777777" w:rsidR="00844A83" w:rsidRPr="00DA40C2" w:rsidRDefault="00844A83" w:rsidP="00C94108">
      <w:pPr>
        <w:rPr>
          <w:rFonts w:ascii="Arial" w:hAnsi="Arial" w:cs="Arial"/>
        </w:rPr>
      </w:pPr>
    </w:p>
    <w:p w14:paraId="5E6EF976" w14:textId="27D4A8BB" w:rsidR="009C5A3B" w:rsidRDefault="00844A83" w:rsidP="009C5A3B">
      <w:pPr>
        <w:rPr>
          <w:rFonts w:ascii="Arial" w:hAnsi="Arial" w:cs="Arial"/>
          <w:b/>
          <w:color w:val="000000"/>
          <w:sz w:val="28"/>
          <w:szCs w:val="28"/>
        </w:rPr>
      </w:pPr>
      <w:r>
        <w:rPr>
          <w:rFonts w:ascii="Arial" w:hAnsi="Arial" w:cs="Arial"/>
          <w:b/>
          <w:color w:val="000000"/>
          <w:sz w:val="28"/>
          <w:szCs w:val="28"/>
        </w:rPr>
        <w:t>I</w:t>
      </w:r>
      <w:r w:rsidR="009C5A3B">
        <w:rPr>
          <w:rFonts w:ascii="Arial" w:hAnsi="Arial" w:cs="Arial"/>
          <w:b/>
          <w:color w:val="000000"/>
          <w:sz w:val="28"/>
          <w:szCs w:val="28"/>
        </w:rPr>
        <w:t xml:space="preserve">V : </w:t>
      </w:r>
      <w:r>
        <w:rPr>
          <w:rFonts w:ascii="Arial" w:hAnsi="Arial" w:cs="Arial"/>
          <w:b/>
          <w:color w:val="000000"/>
          <w:sz w:val="28"/>
          <w:szCs w:val="28"/>
        </w:rPr>
        <w:t>OBSERVATIONS DU PUBLIC</w:t>
      </w:r>
    </w:p>
    <w:p w14:paraId="2459DF15" w14:textId="77777777" w:rsidR="005F43C8" w:rsidRDefault="005F43C8" w:rsidP="009C5A3B">
      <w:pPr>
        <w:rPr>
          <w:rFonts w:ascii="Arial" w:hAnsi="Arial" w:cs="Arial"/>
          <w:b/>
          <w:color w:val="000000"/>
          <w:sz w:val="28"/>
          <w:szCs w:val="28"/>
        </w:rPr>
      </w:pPr>
    </w:p>
    <w:p w14:paraId="4F4F46AB" w14:textId="5E4D4B22" w:rsidR="005F43C8" w:rsidRDefault="005F43C8" w:rsidP="009C5A3B">
      <w:pPr>
        <w:rPr>
          <w:rFonts w:ascii="Arial" w:hAnsi="Arial" w:cs="Arial"/>
          <w:b/>
          <w:color w:val="000000"/>
          <w:sz w:val="28"/>
          <w:szCs w:val="28"/>
        </w:rPr>
      </w:pPr>
      <w:r>
        <w:rPr>
          <w:rFonts w:ascii="Arial" w:hAnsi="Arial" w:cs="Arial"/>
          <w:b/>
          <w:color w:val="000000"/>
          <w:sz w:val="28"/>
          <w:szCs w:val="28"/>
        </w:rPr>
        <w:t>V : P</w:t>
      </w:r>
      <w:r w:rsidR="00A62612">
        <w:rPr>
          <w:rFonts w:ascii="Arial" w:hAnsi="Arial" w:cs="Arial"/>
          <w:b/>
          <w:color w:val="000000"/>
          <w:sz w:val="28"/>
          <w:szCs w:val="28"/>
        </w:rPr>
        <w:t>ROCES-</w:t>
      </w:r>
      <w:r>
        <w:rPr>
          <w:rFonts w:ascii="Arial" w:hAnsi="Arial" w:cs="Arial"/>
          <w:b/>
          <w:color w:val="000000"/>
          <w:sz w:val="28"/>
          <w:szCs w:val="28"/>
        </w:rPr>
        <w:t>V</w:t>
      </w:r>
      <w:r w:rsidR="00A62612">
        <w:rPr>
          <w:rFonts w:ascii="Arial" w:hAnsi="Arial" w:cs="Arial"/>
          <w:b/>
          <w:color w:val="000000"/>
          <w:sz w:val="28"/>
          <w:szCs w:val="28"/>
        </w:rPr>
        <w:t>ERBAL</w:t>
      </w:r>
      <w:r>
        <w:rPr>
          <w:rFonts w:ascii="Arial" w:hAnsi="Arial" w:cs="Arial"/>
          <w:b/>
          <w:color w:val="000000"/>
          <w:sz w:val="28"/>
          <w:szCs w:val="28"/>
        </w:rPr>
        <w:t xml:space="preserve"> DES OBSERVATIONS</w:t>
      </w:r>
    </w:p>
    <w:p w14:paraId="5F7CE918" w14:textId="77777777" w:rsidR="005F43C8" w:rsidRDefault="005F43C8" w:rsidP="009C5A3B">
      <w:pPr>
        <w:rPr>
          <w:rFonts w:ascii="Arial" w:hAnsi="Arial" w:cs="Arial"/>
          <w:b/>
          <w:color w:val="000000"/>
          <w:sz w:val="28"/>
          <w:szCs w:val="28"/>
        </w:rPr>
      </w:pPr>
    </w:p>
    <w:p w14:paraId="135ABA05" w14:textId="39E68718" w:rsidR="005F43C8" w:rsidRDefault="005F43C8" w:rsidP="009C5A3B">
      <w:pPr>
        <w:rPr>
          <w:rFonts w:ascii="Arial" w:hAnsi="Arial" w:cs="Arial"/>
          <w:b/>
          <w:color w:val="000000"/>
          <w:sz w:val="28"/>
          <w:szCs w:val="28"/>
        </w:rPr>
      </w:pPr>
      <w:r>
        <w:rPr>
          <w:rFonts w:ascii="Arial" w:hAnsi="Arial" w:cs="Arial"/>
          <w:b/>
          <w:color w:val="000000"/>
          <w:sz w:val="28"/>
          <w:szCs w:val="28"/>
        </w:rPr>
        <w:t>VI : MEMOIRE EN REPONSE DU MAITRE D’OUVRAGE</w:t>
      </w:r>
      <w:r w:rsidR="00667C49">
        <w:rPr>
          <w:rFonts w:ascii="Arial" w:hAnsi="Arial" w:cs="Arial"/>
          <w:b/>
          <w:color w:val="000000"/>
          <w:sz w:val="28"/>
          <w:szCs w:val="28"/>
        </w:rPr>
        <w:t xml:space="preserve"> </w:t>
      </w:r>
    </w:p>
    <w:p w14:paraId="62650FB0" w14:textId="77777777" w:rsidR="00835E7C" w:rsidRDefault="00835E7C" w:rsidP="009C5A3B">
      <w:pPr>
        <w:rPr>
          <w:rFonts w:ascii="Arial" w:hAnsi="Arial" w:cs="Arial"/>
          <w:b/>
          <w:color w:val="000000"/>
          <w:sz w:val="28"/>
          <w:szCs w:val="28"/>
        </w:rPr>
      </w:pPr>
    </w:p>
    <w:p w14:paraId="5815C8CC" w14:textId="111244C0" w:rsidR="00FB1426" w:rsidRDefault="00FB1426" w:rsidP="00FB1426">
      <w:pPr>
        <w:rPr>
          <w:rFonts w:ascii="Arial" w:hAnsi="Arial" w:cs="Arial"/>
          <w:b/>
          <w:sz w:val="28"/>
          <w:szCs w:val="28"/>
        </w:rPr>
      </w:pPr>
      <w:r>
        <w:rPr>
          <w:rFonts w:ascii="Arial" w:hAnsi="Arial" w:cs="Arial"/>
          <w:b/>
          <w:sz w:val="28"/>
          <w:szCs w:val="28"/>
        </w:rPr>
        <w:t>V</w:t>
      </w:r>
      <w:r w:rsidR="005F43C8">
        <w:rPr>
          <w:rFonts w:ascii="Arial" w:hAnsi="Arial" w:cs="Arial"/>
          <w:b/>
          <w:sz w:val="28"/>
          <w:szCs w:val="28"/>
        </w:rPr>
        <w:t>II</w:t>
      </w:r>
      <w:r>
        <w:rPr>
          <w:rFonts w:ascii="Arial" w:hAnsi="Arial" w:cs="Arial"/>
          <w:b/>
          <w:sz w:val="28"/>
          <w:szCs w:val="28"/>
        </w:rPr>
        <w:t> :</w:t>
      </w:r>
      <w:r w:rsidRPr="0014643E">
        <w:rPr>
          <w:rFonts w:ascii="Arial" w:hAnsi="Arial" w:cs="Arial"/>
          <w:b/>
          <w:sz w:val="28"/>
          <w:szCs w:val="28"/>
        </w:rPr>
        <w:t xml:space="preserve"> </w:t>
      </w:r>
      <w:r w:rsidR="0039424A">
        <w:rPr>
          <w:rFonts w:ascii="Arial" w:hAnsi="Arial" w:cs="Arial"/>
          <w:b/>
          <w:sz w:val="28"/>
          <w:szCs w:val="28"/>
        </w:rPr>
        <w:t>AVIS</w:t>
      </w:r>
      <w:r w:rsidR="00844A83">
        <w:rPr>
          <w:rFonts w:ascii="Arial" w:hAnsi="Arial" w:cs="Arial"/>
          <w:b/>
          <w:sz w:val="28"/>
          <w:szCs w:val="28"/>
        </w:rPr>
        <w:t xml:space="preserve"> DU COMMISSAIRE ENQUETEUR</w:t>
      </w:r>
      <w:r w:rsidR="0039424A">
        <w:rPr>
          <w:rFonts w:ascii="Arial" w:hAnsi="Arial" w:cs="Arial"/>
          <w:b/>
          <w:sz w:val="28"/>
          <w:szCs w:val="28"/>
        </w:rPr>
        <w:t xml:space="preserve"> SUR LE MEMOIRE EN REPONSE</w:t>
      </w:r>
    </w:p>
    <w:p w14:paraId="56C52B06" w14:textId="77777777" w:rsidR="00344679" w:rsidRDefault="00344679" w:rsidP="00FB1426">
      <w:pPr>
        <w:rPr>
          <w:rFonts w:ascii="Arial" w:hAnsi="Arial" w:cs="Arial"/>
          <w:b/>
          <w:sz w:val="28"/>
          <w:szCs w:val="28"/>
        </w:rPr>
      </w:pPr>
    </w:p>
    <w:p w14:paraId="65107B1D" w14:textId="77777777" w:rsidR="00BA7F4F" w:rsidRPr="00065277" w:rsidRDefault="00BA7F4F" w:rsidP="00BA7F4F">
      <w:pPr>
        <w:rPr>
          <w:rFonts w:ascii="Arial" w:hAnsi="Arial" w:cs="Arial"/>
        </w:rPr>
      </w:pPr>
    </w:p>
    <w:p w14:paraId="445003FE" w14:textId="77777777" w:rsidR="00BA7F4F" w:rsidRPr="00796E44" w:rsidRDefault="000453FF" w:rsidP="000453FF">
      <w:pPr>
        <w:pBdr>
          <w:top w:val="single" w:sz="4" w:space="1" w:color="auto"/>
          <w:left w:val="single" w:sz="4" w:space="4" w:color="auto"/>
          <w:bottom w:val="single" w:sz="4" w:space="1" w:color="auto"/>
          <w:right w:val="single" w:sz="4" w:space="4" w:color="auto"/>
        </w:pBdr>
        <w:ind w:right="-567" w:firstLine="142"/>
        <w:rPr>
          <w:rFonts w:ascii="Arial" w:hAnsi="Arial" w:cs="Arial"/>
          <w:b/>
          <w:i/>
          <w:sz w:val="28"/>
          <w:szCs w:val="28"/>
        </w:rPr>
      </w:pPr>
      <w:r>
        <w:rPr>
          <w:rFonts w:ascii="Arial" w:hAnsi="Arial" w:cs="Arial"/>
          <w:b/>
          <w:i/>
          <w:sz w:val="28"/>
          <w:szCs w:val="28"/>
        </w:rPr>
        <w:t>Seconde</w:t>
      </w:r>
      <w:r w:rsidR="004C78FA" w:rsidRPr="00796E44">
        <w:rPr>
          <w:rFonts w:ascii="Arial" w:hAnsi="Arial" w:cs="Arial"/>
          <w:b/>
          <w:i/>
          <w:sz w:val="28"/>
          <w:szCs w:val="28"/>
        </w:rPr>
        <w:t xml:space="preserve"> partie : </w:t>
      </w:r>
      <w:r w:rsidR="00BA7F4F" w:rsidRPr="00796E44">
        <w:rPr>
          <w:rFonts w:ascii="Arial" w:hAnsi="Arial" w:cs="Arial"/>
          <w:b/>
          <w:sz w:val="28"/>
          <w:szCs w:val="28"/>
        </w:rPr>
        <w:t>CONCLUSIONS ET AVIS DU COMMISSAIRE ENQUETEUR</w:t>
      </w:r>
    </w:p>
    <w:p w14:paraId="4CB5F5CC" w14:textId="77777777" w:rsidR="000453FF" w:rsidRDefault="000453FF" w:rsidP="00B97C61">
      <w:pPr>
        <w:rPr>
          <w:b/>
          <w:sz w:val="40"/>
          <w:szCs w:val="40"/>
        </w:rPr>
      </w:pPr>
    </w:p>
    <w:p w14:paraId="7BA37ABB" w14:textId="77777777" w:rsidR="001C1051" w:rsidRPr="000E3240" w:rsidRDefault="001C1051" w:rsidP="001C1051">
      <w:pPr>
        <w:jc w:val="both"/>
        <w:rPr>
          <w:rFonts w:ascii="Arial" w:hAnsi="Arial" w:cs="Arial"/>
          <w:u w:val="single"/>
        </w:rPr>
      </w:pPr>
      <w:r w:rsidRPr="000E3240">
        <w:rPr>
          <w:rFonts w:ascii="Arial" w:hAnsi="Arial" w:cs="Arial"/>
        </w:rPr>
        <w:t>Conclusion</w:t>
      </w:r>
      <w:r w:rsidR="00714402" w:rsidRPr="000E3240">
        <w:rPr>
          <w:rFonts w:ascii="Arial" w:hAnsi="Arial" w:cs="Arial"/>
        </w:rPr>
        <w:t>s</w:t>
      </w:r>
      <w:r w:rsidRPr="000E3240">
        <w:rPr>
          <w:rFonts w:ascii="Arial" w:hAnsi="Arial" w:cs="Arial"/>
        </w:rPr>
        <w:t xml:space="preserve"> et avis</w:t>
      </w:r>
    </w:p>
    <w:p w14:paraId="49A86027" w14:textId="77777777" w:rsidR="00BA7F4F" w:rsidRPr="000E3240" w:rsidRDefault="001C1051" w:rsidP="001C1051">
      <w:pPr>
        <w:rPr>
          <w:rFonts w:ascii="Arial" w:hAnsi="Arial" w:cs="Arial"/>
          <w:color w:val="FF0000"/>
          <w:u w:val="single"/>
        </w:rPr>
      </w:pPr>
      <w:r w:rsidRPr="000E3240">
        <w:rPr>
          <w:rFonts w:ascii="Arial" w:hAnsi="Arial" w:cs="Arial"/>
        </w:rPr>
        <w:t>Annexes</w:t>
      </w:r>
    </w:p>
    <w:p w14:paraId="5B7D9AB3" w14:textId="77777777" w:rsidR="00BA7F4F" w:rsidRDefault="00BA7F4F" w:rsidP="00BA7F4F">
      <w:pPr>
        <w:rPr>
          <w:rFonts w:ascii="Arial" w:hAnsi="Arial" w:cs="Arial"/>
          <w:b/>
          <w:i/>
          <w:sz w:val="32"/>
          <w:szCs w:val="32"/>
          <w:u w:val="single"/>
        </w:rPr>
      </w:pPr>
    </w:p>
    <w:p w14:paraId="7CA49965" w14:textId="77777777" w:rsidR="00BA7F4F" w:rsidRDefault="00BA7F4F" w:rsidP="00BA7F4F">
      <w:pPr>
        <w:rPr>
          <w:rFonts w:ascii="Arial" w:hAnsi="Arial" w:cs="Arial"/>
          <w:b/>
          <w:i/>
          <w:sz w:val="32"/>
          <w:szCs w:val="32"/>
          <w:u w:val="single"/>
        </w:rPr>
      </w:pPr>
    </w:p>
    <w:p w14:paraId="519DA5C3" w14:textId="77777777" w:rsidR="00BA7F4F" w:rsidRDefault="00BA7F4F" w:rsidP="00BA7F4F">
      <w:pPr>
        <w:rPr>
          <w:rFonts w:ascii="Arial" w:hAnsi="Arial" w:cs="Arial"/>
          <w:b/>
          <w:i/>
          <w:sz w:val="32"/>
          <w:szCs w:val="32"/>
          <w:u w:val="single"/>
        </w:rPr>
      </w:pPr>
    </w:p>
    <w:p w14:paraId="27ECFD3D" w14:textId="77777777" w:rsidR="00BA7F4F" w:rsidRDefault="00BA7F4F" w:rsidP="00BA7F4F">
      <w:pPr>
        <w:rPr>
          <w:rFonts w:ascii="Arial" w:hAnsi="Arial" w:cs="Arial"/>
          <w:b/>
          <w:i/>
          <w:sz w:val="32"/>
          <w:szCs w:val="32"/>
          <w:u w:val="single"/>
        </w:rPr>
      </w:pPr>
    </w:p>
    <w:p w14:paraId="49BBC701" w14:textId="77777777" w:rsidR="00BA7F4F" w:rsidRDefault="00BA7F4F" w:rsidP="00BA7F4F">
      <w:pPr>
        <w:rPr>
          <w:rFonts w:ascii="Arial" w:hAnsi="Arial" w:cs="Arial"/>
          <w:b/>
          <w:i/>
          <w:sz w:val="32"/>
          <w:szCs w:val="32"/>
          <w:u w:val="single"/>
        </w:rPr>
      </w:pPr>
    </w:p>
    <w:p w14:paraId="43CE53E5" w14:textId="77777777" w:rsidR="003D61BE" w:rsidRDefault="003D61BE" w:rsidP="003D61BE">
      <w:pPr>
        <w:jc w:val="center"/>
        <w:rPr>
          <w:rFonts w:ascii="Arial" w:hAnsi="Arial" w:cs="Arial"/>
          <w:b/>
          <w:i/>
          <w:sz w:val="44"/>
          <w:szCs w:val="44"/>
          <w:u w:val="single"/>
        </w:rPr>
      </w:pPr>
    </w:p>
    <w:p w14:paraId="5D754C8F" w14:textId="77777777" w:rsidR="003D61BE" w:rsidRDefault="003D61BE" w:rsidP="003D61BE">
      <w:pPr>
        <w:jc w:val="center"/>
        <w:rPr>
          <w:rFonts w:ascii="Arial" w:hAnsi="Arial" w:cs="Arial"/>
          <w:b/>
          <w:i/>
          <w:sz w:val="44"/>
          <w:szCs w:val="44"/>
          <w:u w:val="single"/>
        </w:rPr>
      </w:pPr>
    </w:p>
    <w:p w14:paraId="7806F804" w14:textId="77777777" w:rsidR="003D61BE" w:rsidRDefault="003D61BE" w:rsidP="003D61BE">
      <w:pPr>
        <w:jc w:val="center"/>
        <w:rPr>
          <w:rFonts w:ascii="Arial" w:hAnsi="Arial" w:cs="Arial"/>
          <w:b/>
          <w:i/>
          <w:sz w:val="44"/>
          <w:szCs w:val="44"/>
          <w:u w:val="single"/>
        </w:rPr>
      </w:pPr>
    </w:p>
    <w:p w14:paraId="3E65AB23" w14:textId="77777777" w:rsidR="000828A4" w:rsidRDefault="000828A4" w:rsidP="003D61BE">
      <w:pPr>
        <w:jc w:val="center"/>
        <w:rPr>
          <w:rFonts w:ascii="Arial" w:hAnsi="Arial" w:cs="Arial"/>
          <w:b/>
          <w:i/>
          <w:sz w:val="44"/>
          <w:szCs w:val="44"/>
          <w:u w:val="single"/>
        </w:rPr>
      </w:pPr>
    </w:p>
    <w:p w14:paraId="5D6336F4" w14:textId="77777777" w:rsidR="000828A4" w:rsidRDefault="000828A4" w:rsidP="003D61BE">
      <w:pPr>
        <w:jc w:val="center"/>
        <w:rPr>
          <w:rFonts w:ascii="Arial" w:hAnsi="Arial" w:cs="Arial"/>
          <w:b/>
          <w:i/>
          <w:sz w:val="44"/>
          <w:szCs w:val="44"/>
          <w:u w:val="single"/>
        </w:rPr>
      </w:pPr>
    </w:p>
    <w:p w14:paraId="4240154B" w14:textId="77777777" w:rsidR="000828A4" w:rsidRDefault="000828A4" w:rsidP="003D61BE">
      <w:pPr>
        <w:jc w:val="center"/>
        <w:rPr>
          <w:rFonts w:ascii="Arial" w:hAnsi="Arial" w:cs="Arial"/>
          <w:b/>
          <w:i/>
          <w:sz w:val="44"/>
          <w:szCs w:val="44"/>
          <w:u w:val="single"/>
        </w:rPr>
      </w:pPr>
    </w:p>
    <w:p w14:paraId="2F7DB23E" w14:textId="77777777" w:rsidR="000828A4" w:rsidRDefault="000828A4" w:rsidP="003D61BE">
      <w:pPr>
        <w:jc w:val="center"/>
        <w:rPr>
          <w:rFonts w:ascii="Arial" w:hAnsi="Arial" w:cs="Arial"/>
          <w:b/>
          <w:i/>
          <w:sz w:val="44"/>
          <w:szCs w:val="44"/>
          <w:u w:val="single"/>
        </w:rPr>
      </w:pPr>
    </w:p>
    <w:p w14:paraId="042BBFC1" w14:textId="77777777" w:rsidR="00C63615" w:rsidRDefault="00C63615" w:rsidP="003D61BE">
      <w:pPr>
        <w:jc w:val="center"/>
        <w:rPr>
          <w:rFonts w:ascii="Arial" w:hAnsi="Arial" w:cs="Arial"/>
          <w:b/>
          <w:i/>
          <w:sz w:val="44"/>
          <w:szCs w:val="44"/>
          <w:u w:val="single"/>
        </w:rPr>
      </w:pPr>
    </w:p>
    <w:p w14:paraId="1D6810AE" w14:textId="77777777" w:rsidR="00C63615" w:rsidRDefault="00C63615" w:rsidP="003D61BE">
      <w:pPr>
        <w:jc w:val="center"/>
        <w:rPr>
          <w:rFonts w:ascii="Arial" w:hAnsi="Arial" w:cs="Arial"/>
          <w:b/>
          <w:i/>
          <w:sz w:val="44"/>
          <w:szCs w:val="44"/>
          <w:u w:val="single"/>
        </w:rPr>
      </w:pPr>
    </w:p>
    <w:p w14:paraId="3C549437" w14:textId="77777777" w:rsidR="00C63615" w:rsidRDefault="00C63615" w:rsidP="003D61BE">
      <w:pPr>
        <w:jc w:val="center"/>
        <w:rPr>
          <w:rFonts w:ascii="Arial" w:hAnsi="Arial" w:cs="Arial"/>
          <w:b/>
          <w:i/>
          <w:sz w:val="44"/>
          <w:szCs w:val="44"/>
          <w:u w:val="single"/>
        </w:rPr>
      </w:pPr>
    </w:p>
    <w:p w14:paraId="13C6D3E1" w14:textId="77777777" w:rsidR="00C63615" w:rsidRDefault="00C63615" w:rsidP="003D61BE">
      <w:pPr>
        <w:jc w:val="center"/>
        <w:rPr>
          <w:rFonts w:ascii="Arial" w:hAnsi="Arial" w:cs="Arial"/>
          <w:b/>
          <w:i/>
          <w:sz w:val="44"/>
          <w:szCs w:val="44"/>
          <w:u w:val="single"/>
        </w:rPr>
      </w:pPr>
    </w:p>
    <w:p w14:paraId="4D9869DC" w14:textId="13F77A41" w:rsidR="000828A4" w:rsidRDefault="000828A4" w:rsidP="003D61BE">
      <w:pPr>
        <w:jc w:val="center"/>
        <w:rPr>
          <w:rFonts w:ascii="Arial" w:hAnsi="Arial" w:cs="Arial"/>
          <w:b/>
          <w:i/>
          <w:sz w:val="44"/>
          <w:szCs w:val="44"/>
          <w:u w:val="single"/>
        </w:rPr>
      </w:pPr>
    </w:p>
    <w:p w14:paraId="1819C198" w14:textId="77777777" w:rsidR="00F16C94" w:rsidRDefault="00F16C94" w:rsidP="003D61BE">
      <w:pPr>
        <w:jc w:val="center"/>
        <w:rPr>
          <w:rFonts w:ascii="Arial" w:hAnsi="Arial" w:cs="Arial"/>
          <w:b/>
          <w:i/>
          <w:sz w:val="44"/>
          <w:szCs w:val="44"/>
          <w:u w:val="single"/>
        </w:rPr>
      </w:pPr>
    </w:p>
    <w:p w14:paraId="6B21ECCB" w14:textId="77777777" w:rsidR="00F30DA7" w:rsidRPr="00BE6AB6" w:rsidRDefault="00F30DA7"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i/>
          <w:sz w:val="36"/>
          <w:szCs w:val="36"/>
          <w:u w:val="single"/>
        </w:rPr>
      </w:pPr>
      <w:r w:rsidRPr="00BE6AB6">
        <w:rPr>
          <w:rFonts w:ascii="Arial Black" w:hAnsi="Arial Black" w:cs="Arial"/>
          <w:i/>
          <w:sz w:val="36"/>
          <w:szCs w:val="36"/>
          <w:u w:val="single"/>
        </w:rPr>
        <w:t xml:space="preserve">PREMIERE PARTIE </w:t>
      </w:r>
    </w:p>
    <w:p w14:paraId="0F8619B7" w14:textId="77777777" w:rsidR="00F30DA7" w:rsidRDefault="00F30DA7"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i/>
          <w:sz w:val="44"/>
          <w:szCs w:val="44"/>
          <w:u w:val="single"/>
        </w:rPr>
      </w:pPr>
    </w:p>
    <w:p w14:paraId="26953F99" w14:textId="77777777" w:rsidR="003D61BE" w:rsidRPr="00BE6AB6" w:rsidRDefault="003D61BE"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i/>
          <w:sz w:val="36"/>
          <w:szCs w:val="36"/>
          <w:u w:val="single"/>
        </w:rPr>
      </w:pPr>
      <w:r w:rsidRPr="00BE6AB6">
        <w:rPr>
          <w:rFonts w:ascii="Arial Black" w:hAnsi="Arial Black" w:cs="Arial"/>
          <w:b/>
          <w:i/>
          <w:sz w:val="36"/>
          <w:szCs w:val="36"/>
          <w:u w:val="single"/>
        </w:rPr>
        <w:t>RAPPORT DU COMMISSAIRE ENQUETEUR</w:t>
      </w:r>
    </w:p>
    <w:p w14:paraId="46B59A50" w14:textId="77777777" w:rsidR="00BE6AB6" w:rsidRPr="002C710D" w:rsidRDefault="00BE6AB6" w:rsidP="00BE6AB6">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sz w:val="44"/>
          <w:szCs w:val="44"/>
          <w:u w:val="single"/>
        </w:rPr>
      </w:pPr>
    </w:p>
    <w:p w14:paraId="3FEDBEB6" w14:textId="77777777" w:rsidR="00BA7F4F" w:rsidRDefault="00BA7F4F" w:rsidP="00BA7F4F">
      <w:pPr>
        <w:rPr>
          <w:rFonts w:ascii="Arial" w:hAnsi="Arial" w:cs="Arial"/>
          <w:b/>
          <w:i/>
          <w:sz w:val="32"/>
          <w:szCs w:val="32"/>
          <w:u w:val="single"/>
        </w:rPr>
      </w:pPr>
    </w:p>
    <w:p w14:paraId="1EBA292E" w14:textId="77777777" w:rsidR="00BA7F4F" w:rsidRDefault="00BA7F4F" w:rsidP="00BA7F4F">
      <w:pPr>
        <w:rPr>
          <w:rFonts w:ascii="Arial" w:hAnsi="Arial" w:cs="Arial"/>
          <w:b/>
          <w:i/>
          <w:sz w:val="32"/>
          <w:szCs w:val="32"/>
          <w:u w:val="single"/>
        </w:rPr>
      </w:pPr>
    </w:p>
    <w:p w14:paraId="66CA941D" w14:textId="77777777" w:rsidR="00BA7F4F" w:rsidRDefault="00BA7F4F" w:rsidP="00BA7F4F">
      <w:pPr>
        <w:rPr>
          <w:rFonts w:ascii="Arial" w:hAnsi="Arial" w:cs="Arial"/>
          <w:b/>
          <w:i/>
          <w:sz w:val="32"/>
          <w:szCs w:val="32"/>
          <w:u w:val="single"/>
        </w:rPr>
      </w:pPr>
    </w:p>
    <w:p w14:paraId="04A1048A" w14:textId="77777777" w:rsidR="00BA7F4F" w:rsidRDefault="00BA7F4F" w:rsidP="00BA7F4F">
      <w:pPr>
        <w:rPr>
          <w:rFonts w:ascii="Arial" w:hAnsi="Arial" w:cs="Arial"/>
          <w:b/>
          <w:i/>
          <w:sz w:val="32"/>
          <w:szCs w:val="32"/>
          <w:u w:val="single"/>
        </w:rPr>
      </w:pPr>
    </w:p>
    <w:p w14:paraId="3037DA1B" w14:textId="77777777" w:rsidR="00BA7F4F" w:rsidRDefault="00BA7F4F" w:rsidP="00BA7F4F">
      <w:pPr>
        <w:rPr>
          <w:rFonts w:ascii="Arial" w:hAnsi="Arial" w:cs="Arial"/>
          <w:b/>
          <w:i/>
          <w:sz w:val="32"/>
          <w:szCs w:val="32"/>
          <w:u w:val="single"/>
        </w:rPr>
      </w:pPr>
    </w:p>
    <w:p w14:paraId="69B70B95" w14:textId="77777777" w:rsidR="00BA7F4F" w:rsidRDefault="00BA7F4F" w:rsidP="00BA7F4F">
      <w:pPr>
        <w:rPr>
          <w:rFonts w:ascii="Arial" w:hAnsi="Arial" w:cs="Arial"/>
          <w:b/>
          <w:i/>
          <w:sz w:val="32"/>
          <w:szCs w:val="32"/>
          <w:u w:val="single"/>
        </w:rPr>
      </w:pPr>
    </w:p>
    <w:p w14:paraId="2E4441CD" w14:textId="77777777" w:rsidR="00BA7F4F" w:rsidRDefault="00BA7F4F" w:rsidP="00BA7F4F">
      <w:pPr>
        <w:rPr>
          <w:rFonts w:ascii="Arial" w:hAnsi="Arial" w:cs="Arial"/>
          <w:b/>
          <w:i/>
          <w:sz w:val="32"/>
          <w:szCs w:val="32"/>
          <w:u w:val="single"/>
        </w:rPr>
      </w:pPr>
    </w:p>
    <w:p w14:paraId="0B9D13D1" w14:textId="77777777" w:rsidR="00BA7F4F" w:rsidRDefault="00BA7F4F" w:rsidP="00BA7F4F">
      <w:pPr>
        <w:rPr>
          <w:rFonts w:ascii="Arial" w:hAnsi="Arial" w:cs="Arial"/>
          <w:b/>
          <w:i/>
          <w:sz w:val="32"/>
          <w:szCs w:val="32"/>
          <w:u w:val="single"/>
        </w:rPr>
      </w:pPr>
    </w:p>
    <w:p w14:paraId="240DF133" w14:textId="77777777" w:rsidR="00BA7F4F" w:rsidRDefault="00BA7F4F" w:rsidP="00BA7F4F">
      <w:pPr>
        <w:rPr>
          <w:rFonts w:ascii="Arial" w:hAnsi="Arial" w:cs="Arial"/>
          <w:b/>
          <w:i/>
          <w:sz w:val="32"/>
          <w:szCs w:val="32"/>
          <w:u w:val="single"/>
        </w:rPr>
      </w:pPr>
    </w:p>
    <w:p w14:paraId="45EAF4D0" w14:textId="77777777" w:rsidR="00BA7F4F" w:rsidRDefault="00BA7F4F" w:rsidP="00BA7F4F">
      <w:pPr>
        <w:rPr>
          <w:rFonts w:ascii="Arial" w:hAnsi="Arial" w:cs="Arial"/>
          <w:b/>
          <w:i/>
          <w:sz w:val="32"/>
          <w:szCs w:val="32"/>
          <w:u w:val="single"/>
        </w:rPr>
      </w:pPr>
    </w:p>
    <w:p w14:paraId="61BEADBF" w14:textId="36F967FE" w:rsidR="0058431C" w:rsidRDefault="0058431C" w:rsidP="003D61BE">
      <w:pPr>
        <w:rPr>
          <w:rFonts w:ascii="Arial" w:hAnsi="Arial" w:cs="Arial"/>
          <w:b/>
          <w:i/>
          <w:sz w:val="32"/>
          <w:szCs w:val="32"/>
          <w:u w:val="single"/>
        </w:rPr>
      </w:pPr>
    </w:p>
    <w:p w14:paraId="19174B86" w14:textId="2DB91BC3" w:rsidR="00F76945" w:rsidRDefault="00F76945" w:rsidP="003D61BE">
      <w:pPr>
        <w:rPr>
          <w:rFonts w:ascii="Arial" w:hAnsi="Arial" w:cs="Arial"/>
          <w:b/>
          <w:i/>
          <w:sz w:val="32"/>
          <w:szCs w:val="32"/>
          <w:u w:val="single"/>
        </w:rPr>
      </w:pPr>
    </w:p>
    <w:p w14:paraId="316AD7A4" w14:textId="075F758B" w:rsidR="00F76945" w:rsidRDefault="00F76945" w:rsidP="003D61BE">
      <w:pPr>
        <w:rPr>
          <w:rFonts w:ascii="Arial" w:hAnsi="Arial" w:cs="Arial"/>
          <w:b/>
          <w:i/>
          <w:sz w:val="32"/>
          <w:szCs w:val="32"/>
          <w:u w:val="single"/>
        </w:rPr>
      </w:pPr>
    </w:p>
    <w:p w14:paraId="742CFE2E" w14:textId="7D201CC0" w:rsidR="002945BC" w:rsidRDefault="002945BC" w:rsidP="003D61BE">
      <w:pPr>
        <w:rPr>
          <w:rFonts w:ascii="Arial" w:hAnsi="Arial" w:cs="Arial"/>
          <w:b/>
          <w:i/>
          <w:sz w:val="32"/>
          <w:szCs w:val="32"/>
          <w:u w:val="single"/>
        </w:rPr>
      </w:pPr>
    </w:p>
    <w:p w14:paraId="53FBDD45" w14:textId="00649316" w:rsidR="002945BC" w:rsidRDefault="002945BC" w:rsidP="003D61BE">
      <w:pPr>
        <w:rPr>
          <w:rFonts w:ascii="Arial" w:hAnsi="Arial" w:cs="Arial"/>
          <w:b/>
          <w:i/>
          <w:sz w:val="32"/>
          <w:szCs w:val="32"/>
          <w:u w:val="single"/>
        </w:rPr>
      </w:pPr>
    </w:p>
    <w:p w14:paraId="2D6B5F80" w14:textId="0B3B874C" w:rsidR="002945BC" w:rsidRDefault="002945BC" w:rsidP="003D61BE">
      <w:pPr>
        <w:rPr>
          <w:rFonts w:ascii="Arial" w:hAnsi="Arial" w:cs="Arial"/>
          <w:b/>
          <w:i/>
          <w:sz w:val="32"/>
          <w:szCs w:val="32"/>
          <w:u w:val="single"/>
        </w:rPr>
      </w:pPr>
    </w:p>
    <w:p w14:paraId="05C22FA7" w14:textId="05AAC043" w:rsidR="002945BC" w:rsidRDefault="002945BC" w:rsidP="003D61BE">
      <w:pPr>
        <w:rPr>
          <w:rFonts w:ascii="Arial" w:hAnsi="Arial" w:cs="Arial"/>
          <w:b/>
          <w:i/>
          <w:sz w:val="32"/>
          <w:szCs w:val="32"/>
          <w:u w:val="single"/>
        </w:rPr>
      </w:pPr>
    </w:p>
    <w:p w14:paraId="029E6C5D" w14:textId="12AFCABC" w:rsidR="002945BC" w:rsidRDefault="002945BC" w:rsidP="003D61BE">
      <w:pPr>
        <w:rPr>
          <w:rFonts w:ascii="Arial" w:hAnsi="Arial" w:cs="Arial"/>
          <w:b/>
          <w:i/>
          <w:sz w:val="32"/>
          <w:szCs w:val="32"/>
          <w:u w:val="single"/>
        </w:rPr>
      </w:pPr>
    </w:p>
    <w:p w14:paraId="7D014272" w14:textId="77777777" w:rsidR="002945BC" w:rsidRDefault="002945BC" w:rsidP="003D61BE">
      <w:pPr>
        <w:rPr>
          <w:rFonts w:ascii="Arial" w:hAnsi="Arial" w:cs="Arial"/>
          <w:b/>
          <w:i/>
          <w:sz w:val="32"/>
          <w:szCs w:val="32"/>
          <w:u w:val="single"/>
        </w:rPr>
      </w:pPr>
    </w:p>
    <w:p w14:paraId="6E66E33E" w14:textId="77777777" w:rsidR="009322FD" w:rsidRDefault="009322FD" w:rsidP="003D61BE">
      <w:pPr>
        <w:rPr>
          <w:rFonts w:ascii="Arial" w:hAnsi="Arial" w:cs="Arial"/>
          <w:b/>
          <w:sz w:val="28"/>
          <w:szCs w:val="28"/>
        </w:rPr>
      </w:pPr>
    </w:p>
    <w:p w14:paraId="3A659767" w14:textId="5A28E85B" w:rsidR="003D61BE" w:rsidRPr="009322FD" w:rsidRDefault="00C31B5F" w:rsidP="003D61BE">
      <w:pPr>
        <w:rPr>
          <w:rFonts w:ascii="Arial" w:hAnsi="Arial" w:cs="Arial"/>
          <w:sz w:val="28"/>
          <w:szCs w:val="28"/>
        </w:rPr>
      </w:pPr>
      <w:r w:rsidRPr="009322FD">
        <w:rPr>
          <w:rFonts w:ascii="Arial" w:hAnsi="Arial" w:cs="Arial"/>
          <w:sz w:val="28"/>
          <w:szCs w:val="28"/>
        </w:rPr>
        <w:lastRenderedPageBreak/>
        <w:t>I</w:t>
      </w:r>
      <w:r w:rsidR="003D61BE" w:rsidRPr="009322FD">
        <w:rPr>
          <w:rFonts w:ascii="Arial" w:hAnsi="Arial" w:cs="Arial"/>
          <w:sz w:val="28"/>
          <w:szCs w:val="28"/>
        </w:rPr>
        <w:t xml:space="preserve"> : </w:t>
      </w:r>
      <w:r w:rsidR="00E440C7" w:rsidRPr="009322FD">
        <w:rPr>
          <w:rFonts w:ascii="Arial" w:hAnsi="Arial" w:cs="Arial"/>
          <w:sz w:val="28"/>
          <w:szCs w:val="28"/>
        </w:rPr>
        <w:t xml:space="preserve">PRESENTATION </w:t>
      </w:r>
      <w:r w:rsidR="003D61BE" w:rsidRPr="009322FD">
        <w:rPr>
          <w:rFonts w:ascii="Arial" w:hAnsi="Arial" w:cs="Arial"/>
          <w:sz w:val="28"/>
          <w:szCs w:val="28"/>
        </w:rPr>
        <w:t>GENERAL</w:t>
      </w:r>
      <w:r w:rsidR="00E440C7" w:rsidRPr="009322FD">
        <w:rPr>
          <w:rFonts w:ascii="Arial" w:hAnsi="Arial" w:cs="Arial"/>
          <w:sz w:val="28"/>
          <w:szCs w:val="28"/>
        </w:rPr>
        <w:t>E DE L’ENQUETE</w:t>
      </w:r>
    </w:p>
    <w:p w14:paraId="666E2E72" w14:textId="77777777" w:rsidR="00C31B5F" w:rsidRPr="0014643E" w:rsidRDefault="00C31B5F" w:rsidP="003D61BE">
      <w:pPr>
        <w:rPr>
          <w:rFonts w:ascii="Arial" w:hAnsi="Arial" w:cs="Arial"/>
          <w:b/>
          <w:sz w:val="28"/>
          <w:szCs w:val="28"/>
          <w:u w:val="single"/>
        </w:rPr>
      </w:pPr>
    </w:p>
    <w:p w14:paraId="429DAB06" w14:textId="77777777" w:rsidR="00E64497" w:rsidRPr="00E64497" w:rsidRDefault="003D61BE" w:rsidP="00DF33DD">
      <w:pPr>
        <w:pStyle w:val="Paragraphedeliste"/>
        <w:widowControl w:val="0"/>
        <w:numPr>
          <w:ilvl w:val="1"/>
          <w:numId w:val="4"/>
        </w:numPr>
        <w:autoSpaceDE w:val="0"/>
        <w:autoSpaceDN w:val="0"/>
        <w:adjustRightInd w:val="0"/>
        <w:jc w:val="both"/>
        <w:rPr>
          <w:rFonts w:cs="Calibri"/>
          <w:u w:val="single"/>
        </w:rPr>
      </w:pPr>
      <w:r w:rsidRPr="00E64497">
        <w:rPr>
          <w:rFonts w:ascii="Arial" w:hAnsi="Arial" w:cs="Arial"/>
          <w:u w:val="single"/>
          <w:lang w:val="fr-FR"/>
        </w:rPr>
        <w:t xml:space="preserve">– </w:t>
      </w:r>
      <w:r w:rsidR="002976F5" w:rsidRPr="00E64497">
        <w:rPr>
          <w:rFonts w:ascii="Arial" w:hAnsi="Arial" w:cs="Arial"/>
          <w:u w:val="single"/>
          <w:lang w:val="fr-FR"/>
        </w:rPr>
        <w:t>OBJET DE L’ENQUETE</w:t>
      </w:r>
      <w:r w:rsidR="002976F5" w:rsidRPr="00E64497">
        <w:rPr>
          <w:rFonts w:cs="Calibri"/>
          <w:u w:val="single"/>
          <w:lang w:val="fr-FR"/>
        </w:rPr>
        <w:t xml:space="preserve"> </w:t>
      </w:r>
    </w:p>
    <w:p w14:paraId="7FB9FFD2" w14:textId="35B6E4CA" w:rsidR="00DF33DD" w:rsidRPr="00E64497" w:rsidRDefault="00E00A6F" w:rsidP="00E64497">
      <w:pPr>
        <w:widowControl w:val="0"/>
        <w:autoSpaceDE w:val="0"/>
        <w:autoSpaceDN w:val="0"/>
        <w:adjustRightInd w:val="0"/>
        <w:jc w:val="both"/>
        <w:rPr>
          <w:rFonts w:asciiTheme="majorHAnsi" w:hAnsiTheme="majorHAnsi" w:cs="Calibri"/>
          <w:u w:val="single"/>
        </w:rPr>
      </w:pPr>
      <w:r w:rsidRPr="00E64497">
        <w:rPr>
          <w:rFonts w:ascii="Arial" w:hAnsi="Arial" w:cs="Arial"/>
        </w:rPr>
        <w:t>L</w:t>
      </w:r>
      <w:r w:rsidR="002C3F3E" w:rsidRPr="00E64497">
        <w:rPr>
          <w:rFonts w:ascii="Arial" w:hAnsi="Arial" w:cs="Arial"/>
        </w:rPr>
        <w:t xml:space="preserve">a commune de Baillargues a </w:t>
      </w:r>
      <w:r w:rsidR="007118D5" w:rsidRPr="00E64497">
        <w:rPr>
          <w:rFonts w:ascii="Arial" w:hAnsi="Arial" w:cs="Arial"/>
        </w:rPr>
        <w:t>décidé</w:t>
      </w:r>
      <w:r w:rsidR="002C3F3E" w:rsidRPr="00E64497">
        <w:rPr>
          <w:rFonts w:ascii="Arial" w:hAnsi="Arial" w:cs="Arial"/>
        </w:rPr>
        <w:t xml:space="preserve"> de créer un parc urbain organisé autour d’un plan d’eau</w:t>
      </w:r>
      <w:r w:rsidR="00885071" w:rsidRPr="00E64497">
        <w:rPr>
          <w:rFonts w:ascii="Arial" w:hAnsi="Arial" w:cs="Arial"/>
        </w:rPr>
        <w:t xml:space="preserve"> lequel sera un lieu de loisirs avec un bassin piscicole et un bassin principal comportant des zones aménagées pour la pratique du téléski nautique. Ce plan d’eau est également</w:t>
      </w:r>
      <w:r w:rsidR="004331F3" w:rsidRPr="00E64497">
        <w:rPr>
          <w:rFonts w:ascii="Arial" w:hAnsi="Arial" w:cs="Arial"/>
        </w:rPr>
        <w:t xml:space="preserve"> présenté comme</w:t>
      </w:r>
      <w:r w:rsidR="00885071" w:rsidRPr="00E64497">
        <w:rPr>
          <w:rFonts w:ascii="Arial" w:hAnsi="Arial" w:cs="Arial"/>
        </w:rPr>
        <w:t xml:space="preserve"> </w:t>
      </w:r>
      <w:r w:rsidR="00527BAB" w:rsidRPr="00E64497">
        <w:rPr>
          <w:rFonts w:ascii="Arial" w:hAnsi="Arial" w:cs="Arial"/>
        </w:rPr>
        <w:t>ouvrage de défense contre les inondations.</w:t>
      </w:r>
    </w:p>
    <w:p w14:paraId="1D981C78" w14:textId="30A9304A" w:rsidR="00DF33DD" w:rsidRDefault="00DF33DD" w:rsidP="00DF33DD">
      <w:pPr>
        <w:widowControl w:val="0"/>
        <w:autoSpaceDE w:val="0"/>
        <w:autoSpaceDN w:val="0"/>
        <w:adjustRightInd w:val="0"/>
        <w:jc w:val="both"/>
        <w:rPr>
          <w:rFonts w:ascii="Arial" w:hAnsi="Arial" w:cs="Arial"/>
        </w:rPr>
      </w:pPr>
      <w:r w:rsidRPr="00DF33DD">
        <w:rPr>
          <w:rFonts w:ascii="Arial" w:hAnsi="Arial" w:cs="Arial"/>
        </w:rPr>
        <w:t xml:space="preserve"> </w:t>
      </w:r>
      <w:r w:rsidRPr="00763C90">
        <w:rPr>
          <w:rFonts w:ascii="Arial" w:hAnsi="Arial" w:cs="Arial"/>
        </w:rPr>
        <w:t>Conformément à la réglementation du code de l’environnement et ses articles L-</w:t>
      </w:r>
      <w:r w:rsidR="002C3F3E">
        <w:rPr>
          <w:rFonts w:ascii="Arial" w:hAnsi="Arial" w:cs="Arial"/>
        </w:rPr>
        <w:t>214-1 à L-214-6</w:t>
      </w:r>
      <w:r w:rsidRPr="00763C90">
        <w:rPr>
          <w:rFonts w:ascii="Arial" w:hAnsi="Arial" w:cs="Arial"/>
        </w:rPr>
        <w:t>,</w:t>
      </w:r>
      <w:r>
        <w:rPr>
          <w:rFonts w:ascii="Arial" w:hAnsi="Arial" w:cs="Arial"/>
        </w:rPr>
        <w:t xml:space="preserve"> ce projet d’aménager fait l’objet d’une enquête publique.</w:t>
      </w:r>
      <w:r w:rsidR="009322FD" w:rsidRPr="009322FD">
        <w:rPr>
          <w:rFonts w:ascii="Arial" w:hAnsi="Arial" w:cs="Arial"/>
        </w:rPr>
        <w:t xml:space="preserve"> </w:t>
      </w:r>
      <w:r w:rsidR="009322FD">
        <w:rPr>
          <w:rFonts w:ascii="Arial" w:hAnsi="Arial" w:cs="Arial"/>
        </w:rPr>
        <w:t>Cette enquête publique</w:t>
      </w:r>
    </w:p>
    <w:p w14:paraId="6F88E0C3" w14:textId="37DC664B" w:rsidR="00B97571" w:rsidRDefault="0042412B" w:rsidP="00DF33DD">
      <w:pPr>
        <w:widowControl w:val="0"/>
        <w:autoSpaceDE w:val="0"/>
        <w:autoSpaceDN w:val="0"/>
        <w:adjustRightInd w:val="0"/>
        <w:jc w:val="both"/>
        <w:rPr>
          <w:rFonts w:ascii="Arial" w:hAnsi="Arial" w:cs="Arial"/>
        </w:rPr>
      </w:pPr>
      <w:r>
        <w:rPr>
          <w:rFonts w:ascii="Arial" w:hAnsi="Arial" w:cs="Arial"/>
        </w:rPr>
        <w:t>fait suite à une précéde</w:t>
      </w:r>
      <w:r w:rsidR="002C3F3E">
        <w:rPr>
          <w:rFonts w:ascii="Arial" w:hAnsi="Arial" w:cs="Arial"/>
        </w:rPr>
        <w:t>nte enquête</w:t>
      </w:r>
      <w:r w:rsidR="009B59AD">
        <w:rPr>
          <w:rFonts w:ascii="Arial" w:hAnsi="Arial" w:cs="Arial"/>
        </w:rPr>
        <w:t xml:space="preserve"> datant de 2011</w:t>
      </w:r>
      <w:r w:rsidR="002C3F3E">
        <w:rPr>
          <w:rFonts w:ascii="Arial" w:hAnsi="Arial" w:cs="Arial"/>
        </w:rPr>
        <w:t xml:space="preserve"> relative à ce</w:t>
      </w:r>
      <w:r w:rsidR="00D31850">
        <w:rPr>
          <w:rFonts w:ascii="Arial" w:hAnsi="Arial" w:cs="Arial"/>
        </w:rPr>
        <w:t xml:space="preserve"> même</w:t>
      </w:r>
      <w:r w:rsidR="002C3F3E">
        <w:rPr>
          <w:rFonts w:ascii="Arial" w:hAnsi="Arial" w:cs="Arial"/>
        </w:rPr>
        <w:t xml:space="preserve"> projet</w:t>
      </w:r>
      <w:r>
        <w:rPr>
          <w:rFonts w:ascii="Arial" w:hAnsi="Arial" w:cs="Arial"/>
        </w:rPr>
        <w:t>.</w:t>
      </w:r>
      <w:r w:rsidR="00D31850">
        <w:rPr>
          <w:rFonts w:ascii="Arial" w:hAnsi="Arial" w:cs="Arial"/>
        </w:rPr>
        <w:t xml:space="preserve"> La première enquête avait fait l’objet d’un arrêté préfectoral qui autorisait la commune de Baillargues à entreprendre les travaux de création du plan d’eau. L’arrêté préfectoral a été annulé</w:t>
      </w:r>
      <w:r w:rsidR="005E0A67">
        <w:rPr>
          <w:rFonts w:ascii="Arial" w:hAnsi="Arial" w:cs="Arial"/>
        </w:rPr>
        <w:t xml:space="preserve"> partiellement</w:t>
      </w:r>
      <w:r w:rsidR="005304A4">
        <w:rPr>
          <w:rFonts w:ascii="Arial" w:hAnsi="Arial" w:cs="Arial"/>
        </w:rPr>
        <w:t xml:space="preserve"> (</w:t>
      </w:r>
      <w:r w:rsidR="00A00B26">
        <w:rPr>
          <w:rFonts w:ascii="Arial" w:hAnsi="Arial" w:cs="Arial"/>
        </w:rPr>
        <w:t>*)</w:t>
      </w:r>
      <w:r w:rsidR="00D31850">
        <w:rPr>
          <w:rFonts w:ascii="Arial" w:hAnsi="Arial" w:cs="Arial"/>
        </w:rPr>
        <w:t xml:space="preserve"> par un arrêt du 24 octobre de la Cour administrative de Marseille. La Cour a jugé que l’ouvrage relève de la rubrique </w:t>
      </w:r>
      <w:r w:rsidR="00B97571">
        <w:rPr>
          <w:rFonts w:ascii="Arial" w:hAnsi="Arial" w:cs="Arial"/>
        </w:rPr>
        <w:t>‘’digue’’ de la nomenclature loi sur l’eau et qu’en conséquence, le dossier d’étude devait être complété par une étude de danger</w:t>
      </w:r>
      <w:r w:rsidR="005115CB">
        <w:rPr>
          <w:rFonts w:ascii="Arial" w:hAnsi="Arial" w:cs="Arial"/>
        </w:rPr>
        <w:t>.</w:t>
      </w:r>
    </w:p>
    <w:p w14:paraId="71238961" w14:textId="77777777" w:rsidR="006D18A1" w:rsidRDefault="00A00B26" w:rsidP="00DF33DD">
      <w:pPr>
        <w:widowControl w:val="0"/>
        <w:autoSpaceDE w:val="0"/>
        <w:autoSpaceDN w:val="0"/>
        <w:adjustRightInd w:val="0"/>
        <w:jc w:val="both"/>
        <w:rPr>
          <w:rFonts w:ascii="Arial" w:hAnsi="Arial" w:cs="Arial"/>
        </w:rPr>
      </w:pPr>
      <w:r>
        <w:rPr>
          <w:rFonts w:ascii="Arial" w:hAnsi="Arial" w:cs="Arial"/>
        </w:rPr>
        <w:t>(*)</w:t>
      </w:r>
      <w:r w:rsidR="005840C4">
        <w:rPr>
          <w:rFonts w:ascii="Arial" w:hAnsi="Arial" w:cs="Arial"/>
        </w:rPr>
        <w:t xml:space="preserve"> L</w:t>
      </w:r>
      <w:r w:rsidR="006D18A1">
        <w:rPr>
          <w:rFonts w:ascii="Arial" w:hAnsi="Arial" w:cs="Arial"/>
        </w:rPr>
        <w:t>e volet Déclaration d’intérêt Général de l’arrêté DDTM 34-2012-10-02613 du 02 octobre 2012 est toujours en vigueur.</w:t>
      </w:r>
    </w:p>
    <w:p w14:paraId="7B5A47D8" w14:textId="77777777" w:rsidR="0042412B" w:rsidRDefault="006D18A1" w:rsidP="00DF33DD">
      <w:pPr>
        <w:widowControl w:val="0"/>
        <w:autoSpaceDE w:val="0"/>
        <w:autoSpaceDN w:val="0"/>
        <w:adjustRightInd w:val="0"/>
        <w:jc w:val="both"/>
        <w:rPr>
          <w:rFonts w:ascii="Arial" w:hAnsi="Arial" w:cs="Arial"/>
        </w:rPr>
      </w:pPr>
      <w:r>
        <w:rPr>
          <w:rFonts w:ascii="Arial" w:hAnsi="Arial" w:cs="Arial"/>
        </w:rPr>
        <w:t xml:space="preserve"> </w:t>
      </w:r>
    </w:p>
    <w:p w14:paraId="5183222D" w14:textId="77777777" w:rsidR="00B97571" w:rsidRDefault="00B97571" w:rsidP="00B97571">
      <w:pPr>
        <w:widowControl w:val="0"/>
        <w:autoSpaceDE w:val="0"/>
        <w:autoSpaceDN w:val="0"/>
        <w:adjustRightInd w:val="0"/>
        <w:jc w:val="both"/>
        <w:rPr>
          <w:rFonts w:ascii="Arial" w:hAnsi="Arial" w:cs="Arial"/>
          <w:u w:val="single"/>
        </w:rPr>
      </w:pPr>
      <w:r>
        <w:rPr>
          <w:rFonts w:ascii="Arial" w:hAnsi="Arial" w:cs="Arial"/>
          <w:u w:val="single"/>
        </w:rPr>
        <w:t>1.2</w:t>
      </w:r>
      <w:r w:rsidRPr="00714402">
        <w:rPr>
          <w:rFonts w:ascii="Arial" w:hAnsi="Arial" w:cs="Arial"/>
          <w:u w:val="single"/>
        </w:rPr>
        <w:t xml:space="preserve">– </w:t>
      </w:r>
      <w:r>
        <w:rPr>
          <w:rFonts w:ascii="Arial" w:hAnsi="Arial" w:cs="Arial"/>
          <w:u w:val="single"/>
        </w:rPr>
        <w:t>LE MAITRE D’OUVRAGE</w:t>
      </w:r>
    </w:p>
    <w:p w14:paraId="0B69C3BB" w14:textId="77777777" w:rsidR="00B97571" w:rsidRDefault="00B97571" w:rsidP="00B97571">
      <w:pPr>
        <w:widowControl w:val="0"/>
        <w:autoSpaceDE w:val="0"/>
        <w:autoSpaceDN w:val="0"/>
        <w:adjustRightInd w:val="0"/>
        <w:jc w:val="both"/>
        <w:rPr>
          <w:rFonts w:ascii="Arial" w:hAnsi="Arial" w:cs="Arial"/>
        </w:rPr>
      </w:pPr>
      <w:r w:rsidRPr="00714402">
        <w:rPr>
          <w:rFonts w:ascii="Arial" w:hAnsi="Arial" w:cs="Arial"/>
        </w:rPr>
        <w:t xml:space="preserve">La </w:t>
      </w:r>
      <w:r>
        <w:rPr>
          <w:rFonts w:ascii="Arial" w:hAnsi="Arial" w:cs="Arial"/>
        </w:rPr>
        <w:t>Commune de Baillargues est maître d’ouvrage de ce projet.</w:t>
      </w:r>
    </w:p>
    <w:p w14:paraId="4DFE8EA4" w14:textId="2E657391" w:rsidR="00F76945" w:rsidRDefault="00B97571" w:rsidP="00F76945">
      <w:pPr>
        <w:widowControl w:val="0"/>
        <w:autoSpaceDE w:val="0"/>
        <w:autoSpaceDN w:val="0"/>
        <w:adjustRightInd w:val="0"/>
        <w:jc w:val="both"/>
        <w:rPr>
          <w:rFonts w:ascii="Arial" w:hAnsi="Arial" w:cs="Arial"/>
        </w:rPr>
      </w:pPr>
      <w:r>
        <w:rPr>
          <w:rFonts w:ascii="Arial" w:hAnsi="Arial" w:cs="Arial"/>
        </w:rPr>
        <w:t>Adresse :</w:t>
      </w:r>
      <w:r w:rsidRPr="001C7082">
        <w:rPr>
          <w:rFonts w:ascii="Arial" w:hAnsi="Arial" w:cs="Arial"/>
        </w:rPr>
        <w:t xml:space="preserve"> </w:t>
      </w:r>
      <w:r w:rsidR="00526D90">
        <w:rPr>
          <w:rFonts w:ascii="Arial" w:hAnsi="Arial" w:cs="Arial"/>
        </w:rPr>
        <w:t>mairie de Baillargues</w:t>
      </w:r>
      <w:r w:rsidR="00F76945">
        <w:rPr>
          <w:rFonts w:ascii="Arial" w:hAnsi="Arial" w:cs="Arial"/>
        </w:rPr>
        <w:t>,</w:t>
      </w:r>
      <w:r w:rsidR="00526D90">
        <w:rPr>
          <w:rFonts w:ascii="Arial" w:hAnsi="Arial" w:cs="Arial"/>
        </w:rPr>
        <w:t xml:space="preserve"> </w:t>
      </w:r>
      <w:r w:rsidR="00F76945">
        <w:rPr>
          <w:rFonts w:ascii="Arial" w:hAnsi="Arial" w:cs="Arial"/>
        </w:rPr>
        <w:t>Place du 14 juillet – 34670 -</w:t>
      </w:r>
      <w:r w:rsidR="00F76945" w:rsidRPr="00F76945">
        <w:rPr>
          <w:rFonts w:ascii="Arial" w:hAnsi="Arial" w:cs="Arial"/>
        </w:rPr>
        <w:t xml:space="preserve"> </w:t>
      </w:r>
      <w:r w:rsidR="00F76945">
        <w:rPr>
          <w:rFonts w:ascii="Arial" w:hAnsi="Arial" w:cs="Arial"/>
        </w:rPr>
        <w:t>Baillargues</w:t>
      </w:r>
    </w:p>
    <w:p w14:paraId="0E83E05D" w14:textId="456BA750" w:rsidR="00B97571" w:rsidRDefault="00B97571" w:rsidP="00B97571">
      <w:pPr>
        <w:widowControl w:val="0"/>
        <w:autoSpaceDE w:val="0"/>
        <w:autoSpaceDN w:val="0"/>
        <w:adjustRightInd w:val="0"/>
        <w:jc w:val="both"/>
        <w:rPr>
          <w:rFonts w:ascii="Arial" w:hAnsi="Arial" w:cs="Arial"/>
        </w:rPr>
      </w:pPr>
      <w:r>
        <w:rPr>
          <w:rFonts w:ascii="Arial" w:hAnsi="Arial" w:cs="Arial"/>
        </w:rPr>
        <w:t>M</w:t>
      </w:r>
      <w:r w:rsidR="00F6224F">
        <w:rPr>
          <w:rFonts w:ascii="Arial" w:hAnsi="Arial" w:cs="Arial"/>
        </w:rPr>
        <w:t xml:space="preserve">adame </w:t>
      </w:r>
      <w:proofErr w:type="spellStart"/>
      <w:r w:rsidR="00F6224F">
        <w:rPr>
          <w:rFonts w:ascii="Arial" w:hAnsi="Arial" w:cs="Arial"/>
        </w:rPr>
        <w:t>Cuchet</w:t>
      </w:r>
      <w:proofErr w:type="spellEnd"/>
      <w:r w:rsidR="00F6224F">
        <w:rPr>
          <w:rFonts w:ascii="Arial" w:hAnsi="Arial" w:cs="Arial"/>
        </w:rPr>
        <w:t xml:space="preserve">, </w:t>
      </w:r>
      <w:r w:rsidR="005E0A67">
        <w:rPr>
          <w:rFonts w:ascii="Arial" w:hAnsi="Arial" w:cs="Arial"/>
        </w:rPr>
        <w:t>chargée de mission</w:t>
      </w:r>
      <w:r w:rsidR="00532D8C">
        <w:rPr>
          <w:rFonts w:ascii="Arial" w:hAnsi="Arial" w:cs="Arial"/>
        </w:rPr>
        <w:t xml:space="preserve"> auprès de la direction générale des services</w:t>
      </w:r>
      <w:r w:rsidR="005E0A67">
        <w:rPr>
          <w:rFonts w:ascii="Arial" w:hAnsi="Arial" w:cs="Arial"/>
        </w:rPr>
        <w:t xml:space="preserve"> </w:t>
      </w:r>
      <w:r w:rsidR="00F6224F">
        <w:rPr>
          <w:rFonts w:ascii="Arial" w:hAnsi="Arial" w:cs="Arial"/>
        </w:rPr>
        <w:t xml:space="preserve">et monsieur </w:t>
      </w:r>
      <w:proofErr w:type="spellStart"/>
      <w:r w:rsidR="00F6224F">
        <w:rPr>
          <w:rFonts w:ascii="Arial" w:hAnsi="Arial" w:cs="Arial"/>
        </w:rPr>
        <w:t>Marrot</w:t>
      </w:r>
      <w:proofErr w:type="spellEnd"/>
      <w:r w:rsidR="00F6224F">
        <w:rPr>
          <w:rFonts w:ascii="Arial" w:hAnsi="Arial" w:cs="Arial"/>
        </w:rPr>
        <w:t>, directeur du service juridique représentant le maître d’ouvrage, ont été mes correspondants pour cette enquête.</w:t>
      </w:r>
    </w:p>
    <w:p w14:paraId="744302BC" w14:textId="77777777" w:rsidR="00C632ED" w:rsidRDefault="00C632ED" w:rsidP="00B97571">
      <w:pPr>
        <w:widowControl w:val="0"/>
        <w:autoSpaceDE w:val="0"/>
        <w:autoSpaceDN w:val="0"/>
        <w:adjustRightInd w:val="0"/>
        <w:jc w:val="both"/>
        <w:rPr>
          <w:rFonts w:ascii="Arial" w:hAnsi="Arial" w:cs="Arial"/>
        </w:rPr>
      </w:pPr>
      <w:r>
        <w:rPr>
          <w:rFonts w:ascii="Arial" w:hAnsi="Arial" w:cs="Arial"/>
        </w:rPr>
        <w:t>Après réalisation, l’exploitation, la maintenance courante et la surveillance de l’ouvrage seront prises en compte par la Métropole de Montpellier</w:t>
      </w:r>
      <w:r w:rsidR="00E31D0D">
        <w:rPr>
          <w:rFonts w:ascii="Arial" w:hAnsi="Arial" w:cs="Arial"/>
        </w:rPr>
        <w:t xml:space="preserve"> future </w:t>
      </w:r>
      <w:r w:rsidR="00532D8C">
        <w:rPr>
          <w:rFonts w:ascii="Arial" w:hAnsi="Arial" w:cs="Arial"/>
        </w:rPr>
        <w:t>maître d’ouvrage</w:t>
      </w:r>
      <w:r w:rsidR="00AC48C5">
        <w:rPr>
          <w:rFonts w:ascii="Arial" w:hAnsi="Arial" w:cs="Arial"/>
        </w:rPr>
        <w:t>.</w:t>
      </w:r>
    </w:p>
    <w:p w14:paraId="51EAAE52" w14:textId="77777777" w:rsidR="006472C5" w:rsidRDefault="00F07869" w:rsidP="000026CC">
      <w:pPr>
        <w:widowControl w:val="0"/>
        <w:autoSpaceDE w:val="0"/>
        <w:autoSpaceDN w:val="0"/>
        <w:adjustRightInd w:val="0"/>
        <w:jc w:val="both"/>
        <w:rPr>
          <w:rFonts w:ascii="Arial" w:hAnsi="Arial" w:cs="Arial"/>
          <w:u w:val="single"/>
        </w:rPr>
      </w:pPr>
      <w:r>
        <w:rPr>
          <w:rFonts w:ascii="Arial" w:hAnsi="Arial" w:cs="Arial"/>
          <w:u w:val="single"/>
        </w:rPr>
        <w:t>1.</w:t>
      </w:r>
      <w:r w:rsidR="00B97571">
        <w:rPr>
          <w:rFonts w:ascii="Arial" w:hAnsi="Arial" w:cs="Arial"/>
          <w:u w:val="single"/>
        </w:rPr>
        <w:t>3</w:t>
      </w:r>
      <w:r w:rsidRPr="00714402">
        <w:rPr>
          <w:rFonts w:ascii="Arial" w:hAnsi="Arial" w:cs="Arial"/>
          <w:u w:val="single"/>
        </w:rPr>
        <w:t xml:space="preserve">– </w:t>
      </w:r>
      <w:r>
        <w:rPr>
          <w:rFonts w:ascii="Arial" w:hAnsi="Arial" w:cs="Arial"/>
          <w:u w:val="single"/>
        </w:rPr>
        <w:t>LOCALISATION DU PROJET</w:t>
      </w:r>
    </w:p>
    <w:p w14:paraId="732381F9" w14:textId="65AE5D93" w:rsidR="009322FD" w:rsidRDefault="00A56157" w:rsidP="000026CC">
      <w:pPr>
        <w:widowControl w:val="0"/>
        <w:autoSpaceDE w:val="0"/>
        <w:autoSpaceDN w:val="0"/>
        <w:adjustRightInd w:val="0"/>
        <w:jc w:val="both"/>
        <w:rPr>
          <w:rFonts w:ascii="Arial" w:hAnsi="Arial" w:cs="Arial"/>
        </w:rPr>
      </w:pPr>
      <w:r>
        <w:rPr>
          <w:rFonts w:ascii="Arial" w:hAnsi="Arial" w:cs="Arial"/>
        </w:rPr>
        <w:t xml:space="preserve">Le </w:t>
      </w:r>
      <w:r w:rsidR="0042412B">
        <w:rPr>
          <w:rFonts w:ascii="Arial" w:hAnsi="Arial" w:cs="Arial"/>
        </w:rPr>
        <w:t xml:space="preserve">présent </w:t>
      </w:r>
      <w:r>
        <w:rPr>
          <w:rFonts w:ascii="Arial" w:hAnsi="Arial" w:cs="Arial"/>
        </w:rPr>
        <w:t xml:space="preserve">projet est situé sur la commune de </w:t>
      </w:r>
      <w:r w:rsidR="00B97571">
        <w:rPr>
          <w:rFonts w:ascii="Arial" w:hAnsi="Arial" w:cs="Arial"/>
        </w:rPr>
        <w:t>Baillargues</w:t>
      </w:r>
      <w:r>
        <w:rPr>
          <w:rFonts w:ascii="Arial" w:hAnsi="Arial" w:cs="Arial"/>
        </w:rPr>
        <w:t xml:space="preserve"> (dép. de l’Hérault)</w:t>
      </w:r>
      <w:r w:rsidR="00175E0B">
        <w:rPr>
          <w:rFonts w:ascii="Arial" w:hAnsi="Arial" w:cs="Arial"/>
        </w:rPr>
        <w:t>. Cette commune</w:t>
      </w:r>
      <w:r w:rsidR="00DF3DD1">
        <w:rPr>
          <w:rFonts w:ascii="Arial" w:hAnsi="Arial" w:cs="Arial"/>
        </w:rPr>
        <w:t xml:space="preserve"> d</w:t>
      </w:r>
      <w:r w:rsidR="00287329">
        <w:rPr>
          <w:rFonts w:ascii="Arial" w:hAnsi="Arial" w:cs="Arial"/>
        </w:rPr>
        <w:t>’environ</w:t>
      </w:r>
      <w:r w:rsidR="00DF3DD1">
        <w:rPr>
          <w:rFonts w:ascii="Arial" w:hAnsi="Arial" w:cs="Arial"/>
        </w:rPr>
        <w:t xml:space="preserve"> </w:t>
      </w:r>
      <w:r w:rsidR="00361C4C">
        <w:rPr>
          <w:rFonts w:ascii="Arial" w:hAnsi="Arial" w:cs="Arial"/>
        </w:rPr>
        <w:t>7000</w:t>
      </w:r>
      <w:r w:rsidR="00DF3DD1">
        <w:rPr>
          <w:rFonts w:ascii="Arial" w:hAnsi="Arial" w:cs="Arial"/>
        </w:rPr>
        <w:t xml:space="preserve"> habitants</w:t>
      </w:r>
      <w:r w:rsidR="00175E0B">
        <w:rPr>
          <w:rFonts w:ascii="Arial" w:hAnsi="Arial" w:cs="Arial"/>
        </w:rPr>
        <w:t xml:space="preserve"> situé</w:t>
      </w:r>
      <w:r w:rsidR="00DF3DD1">
        <w:rPr>
          <w:rFonts w:ascii="Arial" w:hAnsi="Arial" w:cs="Arial"/>
        </w:rPr>
        <w:t>e</w:t>
      </w:r>
      <w:r w:rsidR="00175E0B">
        <w:rPr>
          <w:rFonts w:ascii="Arial" w:hAnsi="Arial" w:cs="Arial"/>
        </w:rPr>
        <w:t xml:space="preserve"> à 15 kms</w:t>
      </w:r>
      <w:r w:rsidR="00DF3DD1">
        <w:rPr>
          <w:rFonts w:ascii="Arial" w:hAnsi="Arial" w:cs="Arial"/>
        </w:rPr>
        <w:t xml:space="preserve"> à l’est</w:t>
      </w:r>
      <w:r w:rsidR="00175E0B">
        <w:rPr>
          <w:rFonts w:ascii="Arial" w:hAnsi="Arial" w:cs="Arial"/>
        </w:rPr>
        <w:t xml:space="preserve"> de Montpellier</w:t>
      </w:r>
      <w:r w:rsidR="00DF3DD1">
        <w:rPr>
          <w:rFonts w:ascii="Arial" w:hAnsi="Arial" w:cs="Arial"/>
        </w:rPr>
        <w:t xml:space="preserve"> fait partie de </w:t>
      </w:r>
      <w:r w:rsidR="0006461A">
        <w:rPr>
          <w:rFonts w:ascii="Arial" w:hAnsi="Arial" w:cs="Arial"/>
        </w:rPr>
        <w:t>l’inter</w:t>
      </w:r>
      <w:r w:rsidR="00DF3DD1">
        <w:rPr>
          <w:rFonts w:ascii="Arial" w:hAnsi="Arial" w:cs="Arial"/>
        </w:rPr>
        <w:t>communa</w:t>
      </w:r>
      <w:r w:rsidR="0006461A">
        <w:rPr>
          <w:rFonts w:ascii="Arial" w:hAnsi="Arial" w:cs="Arial"/>
        </w:rPr>
        <w:t>li</w:t>
      </w:r>
      <w:r w:rsidR="00DF3DD1">
        <w:rPr>
          <w:rFonts w:ascii="Arial" w:hAnsi="Arial" w:cs="Arial"/>
        </w:rPr>
        <w:t>té Montpellier Méditerranée Métropole. Sa zone urbanisée est répartie de part et d’autre de la RN 113 qui relie Montpellier à Nîmes</w:t>
      </w:r>
      <w:r w:rsidR="00DE5C14">
        <w:rPr>
          <w:rFonts w:ascii="Arial" w:hAnsi="Arial" w:cs="Arial"/>
        </w:rPr>
        <w:t>. La commune</w:t>
      </w:r>
      <w:r w:rsidR="00DF3DD1">
        <w:rPr>
          <w:rFonts w:ascii="Arial" w:hAnsi="Arial" w:cs="Arial"/>
        </w:rPr>
        <w:t xml:space="preserve"> est traversée par l’autoroute A9 et la</w:t>
      </w:r>
      <w:r w:rsidR="00DF3DD1" w:rsidRPr="00DF3DD1">
        <w:rPr>
          <w:rFonts w:ascii="Arial" w:hAnsi="Arial" w:cs="Arial"/>
        </w:rPr>
        <w:t xml:space="preserve"> </w:t>
      </w:r>
      <w:r w:rsidR="00DF3DD1">
        <w:rPr>
          <w:rFonts w:ascii="Arial" w:hAnsi="Arial" w:cs="Arial"/>
        </w:rPr>
        <w:t>ligne de chemin de fer.</w:t>
      </w:r>
      <w:r w:rsidR="0058431C">
        <w:rPr>
          <w:rFonts w:ascii="Arial" w:hAnsi="Arial" w:cs="Arial"/>
        </w:rPr>
        <w:t xml:space="preserve"> </w:t>
      </w:r>
      <w:r w:rsidR="00DE5C14">
        <w:rPr>
          <w:rFonts w:ascii="Arial" w:hAnsi="Arial" w:cs="Arial"/>
        </w:rPr>
        <w:t>D’une superficie de12ha</w:t>
      </w:r>
      <w:r w:rsidR="0058431C">
        <w:rPr>
          <w:rFonts w:ascii="Arial" w:hAnsi="Arial" w:cs="Arial"/>
        </w:rPr>
        <w:t>,</w:t>
      </w:r>
      <w:r w:rsidR="00DE5C14">
        <w:rPr>
          <w:rFonts w:ascii="Arial" w:hAnsi="Arial" w:cs="Arial"/>
        </w:rPr>
        <w:t xml:space="preserve"> le parc avec son plan d’eau se situe au sud ouest du centre urbain entre la nationale113 et la voie ferrée à </w:t>
      </w:r>
    </w:p>
    <w:p w14:paraId="6D48B04F" w14:textId="0D8C134C" w:rsidR="009322FD" w:rsidRDefault="009322FD" w:rsidP="000026CC">
      <w:pPr>
        <w:widowControl w:val="0"/>
        <w:autoSpaceDE w:val="0"/>
        <w:autoSpaceDN w:val="0"/>
        <w:adjustRightInd w:val="0"/>
        <w:jc w:val="both"/>
        <w:rPr>
          <w:rFonts w:ascii="Arial" w:hAnsi="Arial" w:cs="Arial"/>
        </w:rPr>
      </w:pPr>
      <w:r>
        <w:rPr>
          <w:rFonts w:ascii="Arial" w:hAnsi="Arial" w:cs="Arial"/>
        </w:rPr>
        <w:t>L’entrée de la ville.</w:t>
      </w:r>
    </w:p>
    <w:p w14:paraId="131A73B5" w14:textId="01DB3F1C" w:rsidR="0058431C" w:rsidRDefault="009322FD" w:rsidP="009322FD">
      <w:pPr>
        <w:widowControl w:val="0"/>
        <w:autoSpaceDE w:val="0"/>
        <w:autoSpaceDN w:val="0"/>
        <w:adjustRightInd w:val="0"/>
        <w:jc w:val="center"/>
        <w:rPr>
          <w:rFonts w:ascii="Arial" w:hAnsi="Arial" w:cs="Arial"/>
        </w:rPr>
      </w:pPr>
      <w:r>
        <w:rPr>
          <w:rFonts w:ascii="Arial" w:hAnsi="Arial" w:cs="Arial"/>
          <w:noProof/>
        </w:rPr>
        <w:drawing>
          <wp:inline distT="0" distB="0" distL="0" distR="0" wp14:anchorId="6F26E224" wp14:editId="0AA1D86D">
            <wp:extent cx="3877310" cy="24263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310" cy="2426335"/>
                    </a:xfrm>
                    <a:prstGeom prst="rect">
                      <a:avLst/>
                    </a:prstGeom>
                    <a:noFill/>
                  </pic:spPr>
                </pic:pic>
              </a:graphicData>
            </a:graphic>
          </wp:inline>
        </w:drawing>
      </w:r>
    </w:p>
    <w:p w14:paraId="5DCD2767" w14:textId="77777777" w:rsidR="009322FD" w:rsidRDefault="009322FD" w:rsidP="001C7082">
      <w:pPr>
        <w:widowControl w:val="0"/>
        <w:autoSpaceDE w:val="0"/>
        <w:autoSpaceDN w:val="0"/>
        <w:adjustRightInd w:val="0"/>
        <w:jc w:val="both"/>
        <w:rPr>
          <w:rFonts w:ascii="Arial" w:hAnsi="Arial" w:cs="Arial"/>
        </w:rPr>
      </w:pPr>
    </w:p>
    <w:p w14:paraId="2C95E496" w14:textId="77777777" w:rsidR="00D93F2B" w:rsidRDefault="00D93F2B" w:rsidP="001C7082">
      <w:pPr>
        <w:widowControl w:val="0"/>
        <w:autoSpaceDE w:val="0"/>
        <w:autoSpaceDN w:val="0"/>
        <w:adjustRightInd w:val="0"/>
        <w:jc w:val="both"/>
        <w:rPr>
          <w:rFonts w:ascii="Arial" w:hAnsi="Arial" w:cs="Arial"/>
          <w:u w:val="single"/>
        </w:rPr>
      </w:pPr>
    </w:p>
    <w:p w14:paraId="7AA20B1C" w14:textId="77777777" w:rsidR="00D93F2B" w:rsidRDefault="00D93F2B" w:rsidP="001C7082">
      <w:pPr>
        <w:widowControl w:val="0"/>
        <w:autoSpaceDE w:val="0"/>
        <w:autoSpaceDN w:val="0"/>
        <w:adjustRightInd w:val="0"/>
        <w:jc w:val="both"/>
        <w:rPr>
          <w:rFonts w:ascii="Arial" w:hAnsi="Arial" w:cs="Arial"/>
          <w:u w:val="single"/>
        </w:rPr>
      </w:pPr>
    </w:p>
    <w:p w14:paraId="1E849D2C" w14:textId="77777777" w:rsidR="00D93F2B" w:rsidRDefault="00D93F2B" w:rsidP="001C7082">
      <w:pPr>
        <w:widowControl w:val="0"/>
        <w:autoSpaceDE w:val="0"/>
        <w:autoSpaceDN w:val="0"/>
        <w:adjustRightInd w:val="0"/>
        <w:jc w:val="both"/>
        <w:rPr>
          <w:rFonts w:ascii="Arial" w:hAnsi="Arial" w:cs="Arial"/>
          <w:u w:val="single"/>
        </w:rPr>
      </w:pPr>
    </w:p>
    <w:p w14:paraId="4EC07915" w14:textId="359133FF" w:rsidR="00266813" w:rsidRDefault="00F07869" w:rsidP="001C7082">
      <w:pPr>
        <w:widowControl w:val="0"/>
        <w:autoSpaceDE w:val="0"/>
        <w:autoSpaceDN w:val="0"/>
        <w:adjustRightInd w:val="0"/>
        <w:jc w:val="both"/>
        <w:rPr>
          <w:rFonts w:ascii="Arial" w:hAnsi="Arial" w:cs="Arial"/>
          <w:u w:val="single"/>
        </w:rPr>
      </w:pPr>
      <w:r>
        <w:rPr>
          <w:rFonts w:ascii="Arial" w:hAnsi="Arial" w:cs="Arial"/>
          <w:u w:val="single"/>
        </w:rPr>
        <w:lastRenderedPageBreak/>
        <w:t>1.4</w:t>
      </w:r>
      <w:r w:rsidR="001C7082">
        <w:rPr>
          <w:rFonts w:ascii="Arial" w:hAnsi="Arial" w:cs="Arial"/>
          <w:u w:val="single"/>
        </w:rPr>
        <w:t>-</w:t>
      </w:r>
      <w:r w:rsidR="000D0A61" w:rsidRPr="001C7082">
        <w:rPr>
          <w:rFonts w:ascii="Arial" w:hAnsi="Arial" w:cs="Arial"/>
          <w:u w:val="single"/>
        </w:rPr>
        <w:t xml:space="preserve"> </w:t>
      </w:r>
      <w:r w:rsidR="001C7082">
        <w:rPr>
          <w:rFonts w:ascii="Arial" w:hAnsi="Arial" w:cs="Arial"/>
          <w:u w:val="single"/>
        </w:rPr>
        <w:t xml:space="preserve"> </w:t>
      </w:r>
      <w:r w:rsidR="000D0A61" w:rsidRPr="001C7082">
        <w:rPr>
          <w:rFonts w:ascii="Arial" w:hAnsi="Arial" w:cs="Arial"/>
          <w:u w:val="single"/>
        </w:rPr>
        <w:t>CADRE JURIDIQUE DE L’ENQUETE</w:t>
      </w:r>
    </w:p>
    <w:p w14:paraId="48F1E76E" w14:textId="77777777" w:rsidR="00CB7C1E" w:rsidRPr="001C7082" w:rsidRDefault="00CB7C1E" w:rsidP="001C7082">
      <w:pPr>
        <w:widowControl w:val="0"/>
        <w:autoSpaceDE w:val="0"/>
        <w:autoSpaceDN w:val="0"/>
        <w:adjustRightInd w:val="0"/>
        <w:jc w:val="both"/>
        <w:rPr>
          <w:rFonts w:cs="Calibri"/>
          <w:u w:val="single"/>
        </w:rPr>
      </w:pPr>
    </w:p>
    <w:p w14:paraId="034847C6" w14:textId="77777777" w:rsidR="00266813" w:rsidRDefault="00190160" w:rsidP="000026CC">
      <w:pPr>
        <w:widowControl w:val="0"/>
        <w:autoSpaceDE w:val="0"/>
        <w:autoSpaceDN w:val="0"/>
        <w:adjustRightInd w:val="0"/>
        <w:jc w:val="both"/>
        <w:rPr>
          <w:rFonts w:ascii="Arial" w:hAnsi="Arial" w:cs="Arial"/>
        </w:rPr>
      </w:pPr>
      <w:r>
        <w:rPr>
          <w:rFonts w:ascii="Arial" w:hAnsi="Arial" w:cs="Arial"/>
        </w:rPr>
        <w:t xml:space="preserve">L’autorité organisatrice de cette enquête est le </w:t>
      </w:r>
      <w:r w:rsidR="00DE5C14">
        <w:rPr>
          <w:rFonts w:ascii="Arial" w:hAnsi="Arial" w:cs="Arial"/>
        </w:rPr>
        <w:t>Préfet de l’Hérault</w:t>
      </w:r>
      <w:r>
        <w:rPr>
          <w:rFonts w:ascii="Arial" w:hAnsi="Arial" w:cs="Arial"/>
        </w:rPr>
        <w:t xml:space="preserve">.  L’Arrêté </w:t>
      </w:r>
      <w:r w:rsidR="00DE5C14">
        <w:rPr>
          <w:rFonts w:ascii="Arial" w:hAnsi="Arial" w:cs="Arial"/>
        </w:rPr>
        <w:t>Préfectoral n°2018-</w:t>
      </w:r>
      <w:r w:rsidR="00BC34DA">
        <w:rPr>
          <w:rFonts w:ascii="Arial" w:hAnsi="Arial" w:cs="Arial"/>
        </w:rPr>
        <w:t>I</w:t>
      </w:r>
      <w:r w:rsidR="00DE5C14">
        <w:rPr>
          <w:rFonts w:ascii="Arial" w:hAnsi="Arial" w:cs="Arial"/>
        </w:rPr>
        <w:t>-319</w:t>
      </w:r>
      <w:r w:rsidR="00CD02CB">
        <w:rPr>
          <w:rFonts w:ascii="Arial" w:hAnsi="Arial" w:cs="Arial"/>
        </w:rPr>
        <w:t xml:space="preserve"> du 5 avril 2018 </w:t>
      </w:r>
      <w:r w:rsidR="00D6104D">
        <w:rPr>
          <w:rFonts w:ascii="Arial" w:hAnsi="Arial" w:cs="Arial"/>
        </w:rPr>
        <w:t>en fixe le cadre juridique :</w:t>
      </w:r>
    </w:p>
    <w:p w14:paraId="06F61E1F" w14:textId="77777777" w:rsidR="009935FE" w:rsidRDefault="009935FE" w:rsidP="009935FE">
      <w:pPr>
        <w:pStyle w:val="Paragraphedeliste"/>
        <w:widowControl w:val="0"/>
        <w:numPr>
          <w:ilvl w:val="0"/>
          <w:numId w:val="35"/>
        </w:numPr>
        <w:autoSpaceDE w:val="0"/>
        <w:autoSpaceDN w:val="0"/>
        <w:adjustRightInd w:val="0"/>
        <w:jc w:val="both"/>
        <w:rPr>
          <w:rFonts w:ascii="Arial" w:hAnsi="Arial" w:cs="Arial"/>
          <w:lang w:val="fr-FR"/>
        </w:rPr>
      </w:pPr>
      <w:r w:rsidRPr="009935FE">
        <w:rPr>
          <w:rFonts w:ascii="Arial" w:hAnsi="Arial" w:cs="Arial"/>
          <w:lang w:val="fr-FR"/>
        </w:rPr>
        <w:t>Le code g</w:t>
      </w:r>
      <w:r>
        <w:rPr>
          <w:rFonts w:ascii="Arial" w:hAnsi="Arial" w:cs="Arial"/>
          <w:lang w:val="fr-FR"/>
        </w:rPr>
        <w:t>é</w:t>
      </w:r>
      <w:r w:rsidRPr="009935FE">
        <w:rPr>
          <w:rFonts w:ascii="Arial" w:hAnsi="Arial" w:cs="Arial"/>
          <w:lang w:val="fr-FR"/>
        </w:rPr>
        <w:t>n</w:t>
      </w:r>
      <w:r>
        <w:rPr>
          <w:rFonts w:ascii="Arial" w:hAnsi="Arial" w:cs="Arial"/>
          <w:lang w:val="fr-FR"/>
        </w:rPr>
        <w:t>é</w:t>
      </w:r>
      <w:r w:rsidRPr="009935FE">
        <w:rPr>
          <w:rFonts w:ascii="Arial" w:hAnsi="Arial" w:cs="Arial"/>
          <w:lang w:val="fr-FR"/>
        </w:rPr>
        <w:t>ral des c</w:t>
      </w:r>
      <w:r>
        <w:rPr>
          <w:rFonts w:ascii="Arial" w:hAnsi="Arial" w:cs="Arial"/>
          <w:lang w:val="fr-FR"/>
        </w:rPr>
        <w:t>ollectivités territoriales ;</w:t>
      </w:r>
    </w:p>
    <w:p w14:paraId="2AEE3EAB" w14:textId="77777777" w:rsidR="009935FE" w:rsidRDefault="009935FE"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La délibération de la commune de Baillargues du 10 juin 2010 ;</w:t>
      </w:r>
    </w:p>
    <w:p w14:paraId="10E6E175" w14:textId="77777777" w:rsidR="009935FE" w:rsidRDefault="009935FE"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L’arrêté n°2012-I-2379 du 29 octobre 2012 déclarant l’utilité publique en urgence et la cessibilité des immeubles bâtis et non bâtis nécessaire à l’opération susvisée ;</w:t>
      </w:r>
    </w:p>
    <w:p w14:paraId="04640AB4" w14:textId="77777777" w:rsidR="009935FE" w:rsidRDefault="009935FE"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L’arrêté 2017-I-1039 portant prorogation de l’utilité publique concernant le projet d’aménagement d’un plan d’eau, de loisirs et de défense contre les inondations ;</w:t>
      </w:r>
    </w:p>
    <w:p w14:paraId="0CFB5846" w14:textId="77777777" w:rsidR="009D4CD9" w:rsidRDefault="009D4CD9"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L’arrêt du 24 octobre 2016 de la cour administrative d’appel de Marseille confirmé par la décision du Conseil d’Etat du 19 juillet 2017 du non admission du pourvoi de la commune de Baillargues, annulant partiellement l’arrêté du 2 octobre 2012 qui autorisait la commune à entreprendre les travaux de création du plan d’eau, de loisirs et de défense contre les inondations ;</w:t>
      </w:r>
    </w:p>
    <w:p w14:paraId="21762C18" w14:textId="65D32531" w:rsidR="009D4CD9" w:rsidRDefault="009D4CD9"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L’avis émis par la Direction Départementale des Territoires et de la Mer, Service Eau Risques Nature, du 27 février 2018, jugeant</w:t>
      </w:r>
      <w:r w:rsidR="00B218B8">
        <w:rPr>
          <w:rFonts w:ascii="Arial" w:hAnsi="Arial" w:cs="Arial"/>
          <w:lang w:val="fr-FR"/>
        </w:rPr>
        <w:t xml:space="preserve"> ce nouveau dossier</w:t>
      </w:r>
      <w:r>
        <w:rPr>
          <w:rFonts w:ascii="Arial" w:hAnsi="Arial" w:cs="Arial"/>
          <w:lang w:val="fr-FR"/>
        </w:rPr>
        <w:t xml:space="preserve"> </w:t>
      </w:r>
      <w:r w:rsidRPr="00B218B8">
        <w:rPr>
          <w:rFonts w:ascii="Arial" w:hAnsi="Arial" w:cs="Arial"/>
          <w:i/>
          <w:lang w:val="fr-FR"/>
        </w:rPr>
        <w:t>complet et régulier</w:t>
      </w:r>
      <w:r>
        <w:rPr>
          <w:rFonts w:ascii="Arial" w:hAnsi="Arial" w:cs="Arial"/>
          <w:lang w:val="fr-FR"/>
        </w:rPr>
        <w:t xml:space="preserve"> et devant faire l’objet d’une procédure d’enquête publique ;</w:t>
      </w:r>
    </w:p>
    <w:p w14:paraId="4D864875" w14:textId="77777777" w:rsidR="009D4CD9" w:rsidRPr="009935FE" w:rsidRDefault="009D4CD9" w:rsidP="009935FE">
      <w:pPr>
        <w:pStyle w:val="Paragraphedeliste"/>
        <w:widowControl w:val="0"/>
        <w:numPr>
          <w:ilvl w:val="0"/>
          <w:numId w:val="35"/>
        </w:numPr>
        <w:autoSpaceDE w:val="0"/>
        <w:autoSpaceDN w:val="0"/>
        <w:adjustRightInd w:val="0"/>
        <w:jc w:val="both"/>
        <w:rPr>
          <w:rFonts w:ascii="Arial" w:hAnsi="Arial" w:cs="Arial"/>
          <w:lang w:val="fr-FR"/>
        </w:rPr>
      </w:pPr>
      <w:r>
        <w:rPr>
          <w:rFonts w:ascii="Arial" w:hAnsi="Arial" w:cs="Arial"/>
          <w:lang w:val="fr-FR"/>
        </w:rPr>
        <w:t xml:space="preserve">La décision </w:t>
      </w:r>
      <w:r w:rsidR="00823C37">
        <w:rPr>
          <w:rFonts w:ascii="Arial" w:hAnsi="Arial" w:cs="Arial"/>
          <w:lang w:val="fr-FR"/>
        </w:rPr>
        <w:t>n°E18000044/34 du 22 mars 2018 du Président du Tribunal Administratif de Montpellier désignant M. Jean-Pierre DEBUIRE en qualité de commissaire enquêteur.</w:t>
      </w:r>
    </w:p>
    <w:p w14:paraId="33968762" w14:textId="77777777" w:rsidR="00464A64" w:rsidRDefault="00464A64" w:rsidP="00464A64">
      <w:pPr>
        <w:widowControl w:val="0"/>
        <w:autoSpaceDE w:val="0"/>
        <w:autoSpaceDN w:val="0"/>
        <w:adjustRightInd w:val="0"/>
        <w:ind w:left="360"/>
        <w:jc w:val="both"/>
        <w:rPr>
          <w:rFonts w:ascii="Arial" w:hAnsi="Arial" w:cs="Arial"/>
        </w:rPr>
      </w:pPr>
      <w:r>
        <w:rPr>
          <w:rFonts w:ascii="Arial" w:hAnsi="Arial" w:cs="Arial"/>
        </w:rPr>
        <w:t>L’ouvrage relève d’un titre d’autorisation et de déclaration d’intérêt général requises au titre de la loi sur l’eau : arrêté DDTM 34-2012-10-02613.</w:t>
      </w:r>
    </w:p>
    <w:p w14:paraId="30D498B6" w14:textId="77777777" w:rsidR="00464A64" w:rsidRPr="00464A64" w:rsidRDefault="00464A64" w:rsidP="00464A64">
      <w:pPr>
        <w:widowControl w:val="0"/>
        <w:autoSpaceDE w:val="0"/>
        <w:autoSpaceDN w:val="0"/>
        <w:adjustRightInd w:val="0"/>
        <w:ind w:left="360"/>
        <w:jc w:val="both"/>
        <w:rPr>
          <w:rFonts w:ascii="Arial" w:hAnsi="Arial" w:cs="Arial"/>
        </w:rPr>
      </w:pPr>
    </w:p>
    <w:p w14:paraId="4FBB1CB8" w14:textId="76A1160C" w:rsidR="0058431C" w:rsidRDefault="00F07869" w:rsidP="00BB1043">
      <w:pPr>
        <w:widowControl w:val="0"/>
        <w:autoSpaceDE w:val="0"/>
        <w:autoSpaceDN w:val="0"/>
        <w:adjustRightInd w:val="0"/>
        <w:jc w:val="both"/>
        <w:rPr>
          <w:rFonts w:ascii="Arial" w:hAnsi="Arial" w:cs="Arial"/>
          <w:u w:val="single"/>
        </w:rPr>
      </w:pPr>
      <w:r>
        <w:rPr>
          <w:rFonts w:ascii="Arial" w:hAnsi="Arial" w:cs="Arial"/>
          <w:u w:val="single"/>
        </w:rPr>
        <w:t xml:space="preserve">1.5 </w:t>
      </w:r>
      <w:r w:rsidR="00BB1043">
        <w:rPr>
          <w:rFonts w:ascii="Arial" w:hAnsi="Arial" w:cs="Arial"/>
          <w:u w:val="single"/>
        </w:rPr>
        <w:t>-</w:t>
      </w:r>
      <w:r w:rsidR="00BB1043" w:rsidRPr="001C7082">
        <w:rPr>
          <w:rFonts w:ascii="Arial" w:hAnsi="Arial" w:cs="Arial"/>
          <w:u w:val="single"/>
        </w:rPr>
        <w:t xml:space="preserve"> </w:t>
      </w:r>
      <w:r w:rsidR="00BB1043">
        <w:rPr>
          <w:rFonts w:ascii="Arial" w:hAnsi="Arial" w:cs="Arial"/>
          <w:u w:val="single"/>
        </w:rPr>
        <w:t xml:space="preserve"> NATURE ET CARACTERISTIQUES DU PROJET</w:t>
      </w:r>
    </w:p>
    <w:p w14:paraId="5849AA84" w14:textId="77777777" w:rsidR="00121DC9" w:rsidRDefault="00121DC9" w:rsidP="00BB1043">
      <w:pPr>
        <w:widowControl w:val="0"/>
        <w:autoSpaceDE w:val="0"/>
        <w:autoSpaceDN w:val="0"/>
        <w:adjustRightInd w:val="0"/>
        <w:jc w:val="both"/>
        <w:rPr>
          <w:rFonts w:ascii="Arial" w:hAnsi="Arial" w:cs="Arial"/>
          <w:u w:val="single"/>
        </w:rPr>
      </w:pPr>
    </w:p>
    <w:p w14:paraId="1D1F6478" w14:textId="77777777" w:rsidR="00121DC9" w:rsidRDefault="00121DC9" w:rsidP="00BB1043">
      <w:pPr>
        <w:widowControl w:val="0"/>
        <w:autoSpaceDE w:val="0"/>
        <w:autoSpaceDN w:val="0"/>
        <w:adjustRightInd w:val="0"/>
        <w:jc w:val="both"/>
        <w:rPr>
          <w:rFonts w:ascii="Arial" w:hAnsi="Arial" w:cs="Arial"/>
          <w:u w:val="single"/>
        </w:rPr>
      </w:pPr>
    </w:p>
    <w:p w14:paraId="585E1341" w14:textId="77777777" w:rsidR="0058431C" w:rsidRDefault="004D77AB" w:rsidP="0018102E">
      <w:pPr>
        <w:widowControl w:val="0"/>
        <w:autoSpaceDE w:val="0"/>
        <w:autoSpaceDN w:val="0"/>
        <w:adjustRightInd w:val="0"/>
        <w:jc w:val="center"/>
        <w:rPr>
          <w:rFonts w:ascii="Arial" w:hAnsi="Arial" w:cs="Arial"/>
          <w:u w:val="single"/>
        </w:rPr>
      </w:pPr>
      <w:r>
        <w:rPr>
          <w:rFonts w:ascii="Arial" w:hAnsi="Arial" w:cs="Arial"/>
          <w:noProof/>
          <w:u w:val="single"/>
        </w:rPr>
        <w:drawing>
          <wp:inline distT="0" distB="0" distL="0" distR="0" wp14:anchorId="1BB1CAB1" wp14:editId="0EB9BC13">
            <wp:extent cx="4590415" cy="279209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415" cy="2792095"/>
                    </a:xfrm>
                    <a:prstGeom prst="rect">
                      <a:avLst/>
                    </a:prstGeom>
                    <a:noFill/>
                  </pic:spPr>
                </pic:pic>
              </a:graphicData>
            </a:graphic>
          </wp:inline>
        </w:drawing>
      </w:r>
    </w:p>
    <w:p w14:paraId="2C157F47" w14:textId="77777777" w:rsidR="0058431C" w:rsidRDefault="0058431C" w:rsidP="00BB1043">
      <w:pPr>
        <w:widowControl w:val="0"/>
        <w:autoSpaceDE w:val="0"/>
        <w:autoSpaceDN w:val="0"/>
        <w:adjustRightInd w:val="0"/>
        <w:jc w:val="both"/>
        <w:rPr>
          <w:rFonts w:ascii="Arial" w:hAnsi="Arial" w:cs="Arial"/>
        </w:rPr>
      </w:pPr>
    </w:p>
    <w:p w14:paraId="4FC09864" w14:textId="77777777" w:rsidR="0058431C" w:rsidRDefault="0058431C" w:rsidP="00BB1043">
      <w:pPr>
        <w:widowControl w:val="0"/>
        <w:autoSpaceDE w:val="0"/>
        <w:autoSpaceDN w:val="0"/>
        <w:adjustRightInd w:val="0"/>
        <w:jc w:val="both"/>
        <w:rPr>
          <w:rFonts w:ascii="Arial" w:hAnsi="Arial" w:cs="Arial"/>
        </w:rPr>
      </w:pPr>
    </w:p>
    <w:p w14:paraId="2AA306C0" w14:textId="77777777" w:rsidR="00972CD8" w:rsidRDefault="00FE46B4" w:rsidP="00BB1043">
      <w:pPr>
        <w:widowControl w:val="0"/>
        <w:autoSpaceDE w:val="0"/>
        <w:autoSpaceDN w:val="0"/>
        <w:adjustRightInd w:val="0"/>
        <w:jc w:val="both"/>
        <w:rPr>
          <w:rFonts w:ascii="Arial" w:hAnsi="Arial" w:cs="Arial"/>
        </w:rPr>
      </w:pPr>
      <w:r>
        <w:rPr>
          <w:rFonts w:ascii="Arial" w:hAnsi="Arial" w:cs="Arial"/>
        </w:rPr>
        <w:t>Le projet envisagé s’étend sur une surface de 12ha et se compose</w:t>
      </w:r>
      <w:r w:rsidR="00972CD8">
        <w:rPr>
          <w:rFonts w:ascii="Arial" w:hAnsi="Arial" w:cs="Arial"/>
        </w:rPr>
        <w:t xml:space="preserve"> du plan d’eau</w:t>
      </w:r>
      <w:r w:rsidR="00C632ED">
        <w:rPr>
          <w:rFonts w:ascii="Arial" w:hAnsi="Arial" w:cs="Arial"/>
        </w:rPr>
        <w:t xml:space="preserve"> réalisé en déblai</w:t>
      </w:r>
      <w:r w:rsidR="00972CD8">
        <w:rPr>
          <w:rFonts w:ascii="Arial" w:hAnsi="Arial" w:cs="Arial"/>
        </w:rPr>
        <w:t xml:space="preserve"> et d’espaces verts publics. Il est prévu également un club house pour les pratiquants du téléski nautique, un restaurant, ainsi qu’un espace vente. Des voies piétonnières permettent de circuler autour du plan d’eau. Une voie d’accès conduit au club house.</w:t>
      </w:r>
    </w:p>
    <w:p w14:paraId="4B46C619" w14:textId="74968848" w:rsidR="00F35493" w:rsidRDefault="00972CD8" w:rsidP="00BB1043">
      <w:pPr>
        <w:widowControl w:val="0"/>
        <w:autoSpaceDE w:val="0"/>
        <w:autoSpaceDN w:val="0"/>
        <w:adjustRightInd w:val="0"/>
        <w:jc w:val="both"/>
        <w:rPr>
          <w:rFonts w:ascii="Arial" w:hAnsi="Arial" w:cs="Arial"/>
        </w:rPr>
      </w:pPr>
      <w:r>
        <w:rPr>
          <w:rFonts w:ascii="Arial" w:hAnsi="Arial" w:cs="Arial"/>
        </w:rPr>
        <w:t>Le plan d’eau sera alimenté initialement par l’eau brute du Bas Rhône Languedoc</w:t>
      </w:r>
      <w:r w:rsidR="00D06664">
        <w:rPr>
          <w:rFonts w:ascii="Arial" w:hAnsi="Arial" w:cs="Arial"/>
        </w:rPr>
        <w:t xml:space="preserve"> </w:t>
      </w:r>
      <w:r>
        <w:rPr>
          <w:rFonts w:ascii="Arial" w:hAnsi="Arial" w:cs="Arial"/>
        </w:rPr>
        <w:t>(BRL</w:t>
      </w:r>
      <w:r w:rsidR="00D06664">
        <w:rPr>
          <w:rFonts w:ascii="Arial" w:hAnsi="Arial" w:cs="Arial"/>
        </w:rPr>
        <w:t>). Le ruisseau de Las Fonds</w:t>
      </w:r>
      <w:r w:rsidR="00F26AC7">
        <w:rPr>
          <w:rFonts w:ascii="Arial" w:hAnsi="Arial" w:cs="Arial"/>
        </w:rPr>
        <w:t xml:space="preserve"> (ou </w:t>
      </w:r>
      <w:proofErr w:type="spellStart"/>
      <w:r w:rsidR="00F26AC7">
        <w:rPr>
          <w:rFonts w:ascii="Arial" w:hAnsi="Arial" w:cs="Arial"/>
        </w:rPr>
        <w:t>Merdanson</w:t>
      </w:r>
      <w:proofErr w:type="spellEnd"/>
      <w:r w:rsidR="00F26AC7">
        <w:rPr>
          <w:rFonts w:ascii="Arial" w:hAnsi="Arial" w:cs="Arial"/>
        </w:rPr>
        <w:t>)</w:t>
      </w:r>
      <w:r w:rsidR="00D06664">
        <w:rPr>
          <w:rFonts w:ascii="Arial" w:hAnsi="Arial" w:cs="Arial"/>
        </w:rPr>
        <w:t xml:space="preserve"> dont l’ouvrage de franchissement de la RN113 a été repris et recalibré, est dévoyé afin d’éviter toute pollution du plan d’eau.</w:t>
      </w:r>
      <w:r w:rsidR="00F35493">
        <w:rPr>
          <w:rFonts w:ascii="Arial" w:hAnsi="Arial" w:cs="Arial"/>
        </w:rPr>
        <w:t xml:space="preserve"> Le dossier présenté indique une hauteur de marnage maximale de 2,20m qui permet la mobilisation d’un volume supplémentaire </w:t>
      </w:r>
      <w:r w:rsidR="00F35493">
        <w:rPr>
          <w:rFonts w:ascii="Arial" w:hAnsi="Arial" w:cs="Arial"/>
        </w:rPr>
        <w:lastRenderedPageBreak/>
        <w:t>de120000m3, justifiant ainsi sa fonction de défense contre les inondations</w:t>
      </w:r>
      <w:r w:rsidR="00855747">
        <w:rPr>
          <w:rFonts w:ascii="Arial" w:hAnsi="Arial" w:cs="Arial"/>
        </w:rPr>
        <w:t xml:space="preserve"> </w:t>
      </w:r>
      <w:r w:rsidR="009B007A">
        <w:rPr>
          <w:rFonts w:ascii="Arial" w:hAnsi="Arial" w:cs="Arial"/>
        </w:rPr>
        <w:t>grâce à</w:t>
      </w:r>
      <w:r w:rsidR="00855747">
        <w:rPr>
          <w:rFonts w:ascii="Arial" w:hAnsi="Arial" w:cs="Arial"/>
        </w:rPr>
        <w:t xml:space="preserve"> un possible écrêtement des crues.</w:t>
      </w:r>
    </w:p>
    <w:p w14:paraId="752A7875" w14:textId="77777777" w:rsidR="00F231F9" w:rsidRDefault="00F231F9" w:rsidP="00BB1043">
      <w:pPr>
        <w:widowControl w:val="0"/>
        <w:autoSpaceDE w:val="0"/>
        <w:autoSpaceDN w:val="0"/>
        <w:adjustRightInd w:val="0"/>
        <w:jc w:val="both"/>
        <w:rPr>
          <w:rFonts w:ascii="Arial" w:hAnsi="Arial" w:cs="Arial"/>
        </w:rPr>
      </w:pPr>
    </w:p>
    <w:p w14:paraId="795C165D" w14:textId="77777777" w:rsidR="00F231F9" w:rsidRDefault="00F231F9" w:rsidP="00F231F9">
      <w:pPr>
        <w:jc w:val="both"/>
        <w:rPr>
          <w:rFonts w:ascii="Arial" w:hAnsi="Arial" w:cs="Arial"/>
          <w:b/>
          <w:sz w:val="28"/>
          <w:szCs w:val="28"/>
        </w:rPr>
      </w:pPr>
      <w:r w:rsidRPr="00180306">
        <w:rPr>
          <w:rFonts w:ascii="Arial" w:hAnsi="Arial" w:cs="Arial"/>
          <w:b/>
          <w:sz w:val="28"/>
          <w:szCs w:val="28"/>
        </w:rPr>
        <w:t>II : LE DOSSIER PRESENTE AU PUBLIC</w:t>
      </w:r>
    </w:p>
    <w:p w14:paraId="5CD2E359" w14:textId="77777777" w:rsidR="00305684" w:rsidRDefault="00305684" w:rsidP="00F231F9">
      <w:pPr>
        <w:jc w:val="both"/>
        <w:rPr>
          <w:rFonts w:ascii="Arial" w:hAnsi="Arial" w:cs="Arial"/>
          <w:b/>
          <w:sz w:val="28"/>
          <w:szCs w:val="28"/>
        </w:rPr>
      </w:pPr>
    </w:p>
    <w:p w14:paraId="2168A706" w14:textId="77777777" w:rsidR="00F231F9" w:rsidRDefault="002F479B" w:rsidP="00F231F9">
      <w:pPr>
        <w:jc w:val="both"/>
        <w:rPr>
          <w:rFonts w:ascii="Arial" w:hAnsi="Arial" w:cs="Arial"/>
          <w:u w:val="single"/>
        </w:rPr>
      </w:pPr>
      <w:r w:rsidRPr="00305684">
        <w:rPr>
          <w:rFonts w:ascii="Arial" w:hAnsi="Arial" w:cs="Arial"/>
          <w:sz w:val="28"/>
          <w:szCs w:val="28"/>
          <w:u w:val="single"/>
        </w:rPr>
        <w:t xml:space="preserve">2.1 </w:t>
      </w:r>
      <w:r w:rsidRPr="00305684">
        <w:rPr>
          <w:rFonts w:ascii="Arial" w:hAnsi="Arial" w:cs="Arial"/>
          <w:u w:val="single"/>
        </w:rPr>
        <w:t>COMPOSITION DU DOSSIER</w:t>
      </w:r>
    </w:p>
    <w:p w14:paraId="0DB276A5" w14:textId="77777777" w:rsidR="00F231F9" w:rsidRDefault="00F231F9" w:rsidP="00F231F9">
      <w:pPr>
        <w:jc w:val="both"/>
        <w:rPr>
          <w:rFonts w:ascii="Arial" w:hAnsi="Arial" w:cs="Arial"/>
          <w:sz w:val="28"/>
          <w:szCs w:val="28"/>
        </w:rPr>
      </w:pPr>
      <w:r w:rsidRPr="00707FE0">
        <w:rPr>
          <w:rFonts w:ascii="Arial" w:hAnsi="Arial" w:cs="Arial"/>
          <w:sz w:val="28"/>
          <w:szCs w:val="28"/>
        </w:rPr>
        <w:t>Le dossier</w:t>
      </w:r>
      <w:r>
        <w:rPr>
          <w:rFonts w:ascii="Arial" w:hAnsi="Arial" w:cs="Arial"/>
          <w:sz w:val="28"/>
          <w:szCs w:val="28"/>
        </w:rPr>
        <w:t xml:space="preserve"> présenté au public a été mis en consultation en mairie de Baillargues pendant toute la durée de l’enquête, aux heures d’ouverture de cette mairie les lundis de 13h00 à 19h00 et les mardi, mercredi, jeudi et vendredi de 08h30 à 12h00 et de 13h30 à 17h30.</w:t>
      </w:r>
    </w:p>
    <w:p w14:paraId="127E3F0F" w14:textId="77777777" w:rsidR="00F231F9" w:rsidRDefault="00F231F9" w:rsidP="00F231F9">
      <w:pPr>
        <w:jc w:val="both"/>
        <w:rPr>
          <w:rFonts w:ascii="Arial" w:hAnsi="Arial" w:cs="Arial"/>
          <w:sz w:val="28"/>
          <w:szCs w:val="28"/>
        </w:rPr>
      </w:pPr>
      <w:r>
        <w:rPr>
          <w:rFonts w:ascii="Arial" w:hAnsi="Arial" w:cs="Arial"/>
          <w:sz w:val="28"/>
          <w:szCs w:val="28"/>
        </w:rPr>
        <w:t>Ce dossier comprend 6 pièces :</w:t>
      </w:r>
    </w:p>
    <w:p w14:paraId="1045CEE3" w14:textId="77777777"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b/>
          <w:sz w:val="24"/>
          <w:szCs w:val="24"/>
          <w:lang w:val="fr-FR"/>
        </w:rPr>
        <w:t>Lettre d’accompagnement du dossier</w:t>
      </w:r>
      <w:r w:rsidRPr="00994F60">
        <w:rPr>
          <w:rFonts w:ascii="Arial" w:hAnsi="Arial" w:cs="Arial"/>
          <w:sz w:val="24"/>
          <w:szCs w:val="24"/>
          <w:lang w:val="fr-FR"/>
        </w:rPr>
        <w:t xml:space="preserve"> de Monsieur le maire de Baillargues adressée à la DDTM en date du 23 janvier 2018,</w:t>
      </w:r>
    </w:p>
    <w:p w14:paraId="611E82ED" w14:textId="77777777"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sz w:val="24"/>
          <w:szCs w:val="24"/>
          <w:lang w:val="fr-FR"/>
        </w:rPr>
        <w:t xml:space="preserve">Le </w:t>
      </w:r>
      <w:r w:rsidRPr="00994F60">
        <w:rPr>
          <w:rFonts w:ascii="Arial" w:hAnsi="Arial" w:cs="Arial"/>
          <w:b/>
          <w:sz w:val="24"/>
          <w:szCs w:val="24"/>
          <w:lang w:val="fr-FR"/>
        </w:rPr>
        <w:t>dossier d’autorisation</w:t>
      </w:r>
      <w:r w:rsidRPr="00994F60">
        <w:rPr>
          <w:rFonts w:ascii="Arial" w:hAnsi="Arial" w:cs="Arial"/>
          <w:sz w:val="24"/>
          <w:szCs w:val="24"/>
          <w:lang w:val="fr-FR"/>
        </w:rPr>
        <w:t xml:space="preserve"> et ses annexes. Ce dossier rappelle la nature et la consistance de l’opération et présente les incidences sur l’eau ainsi que les moyens de surveillance et de contrôle, éléments graphiques et cartographiques à l’appui utiles pour une meilleure compréhension du projet,</w:t>
      </w:r>
    </w:p>
    <w:p w14:paraId="6A919B3B" w14:textId="77777777"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sz w:val="24"/>
          <w:szCs w:val="24"/>
          <w:lang w:val="fr-FR"/>
        </w:rPr>
        <w:t>L’</w:t>
      </w:r>
      <w:r w:rsidRPr="00994F60">
        <w:rPr>
          <w:rFonts w:ascii="Arial" w:hAnsi="Arial" w:cs="Arial"/>
          <w:b/>
          <w:sz w:val="24"/>
          <w:szCs w:val="24"/>
          <w:lang w:val="fr-FR"/>
        </w:rPr>
        <w:t>étude de dangers</w:t>
      </w:r>
      <w:r w:rsidRPr="00994F60">
        <w:rPr>
          <w:rFonts w:ascii="Arial" w:hAnsi="Arial" w:cs="Arial"/>
          <w:sz w:val="24"/>
          <w:szCs w:val="24"/>
          <w:lang w:val="fr-FR"/>
        </w:rPr>
        <w:t>,</w:t>
      </w:r>
    </w:p>
    <w:p w14:paraId="6EFD1E2B" w14:textId="77777777"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sz w:val="24"/>
          <w:szCs w:val="24"/>
          <w:lang w:val="fr-FR"/>
        </w:rPr>
        <w:t xml:space="preserve">Un </w:t>
      </w:r>
      <w:r w:rsidRPr="00994F60">
        <w:rPr>
          <w:rFonts w:ascii="Arial" w:hAnsi="Arial" w:cs="Arial"/>
          <w:b/>
          <w:sz w:val="24"/>
          <w:szCs w:val="24"/>
          <w:lang w:val="fr-FR"/>
        </w:rPr>
        <w:t>extrait du registre des délibérations du conseil municipal</w:t>
      </w:r>
      <w:r w:rsidRPr="00994F60">
        <w:rPr>
          <w:rFonts w:ascii="Arial" w:hAnsi="Arial" w:cs="Arial"/>
          <w:sz w:val="24"/>
          <w:szCs w:val="24"/>
          <w:lang w:val="fr-FR"/>
        </w:rPr>
        <w:t xml:space="preserve"> séance du 10 juin 2010 qui approuvait l’ensemble des dossiers et sollicitait Monsieur le Préfet de l’Hérault pour l’obtention d’une déclaration d’utilité publique et l’ouverture d’une enquête publique conjointe de Déclaration d’utilité publique, parcellaire et loi sur l’eau,</w:t>
      </w:r>
    </w:p>
    <w:p w14:paraId="7F7B3B7F" w14:textId="64143B4B"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sz w:val="24"/>
          <w:szCs w:val="24"/>
          <w:lang w:val="fr-FR"/>
        </w:rPr>
        <w:t xml:space="preserve">Un </w:t>
      </w:r>
      <w:r w:rsidRPr="00994F60">
        <w:rPr>
          <w:rFonts w:ascii="Arial" w:hAnsi="Arial" w:cs="Arial"/>
          <w:b/>
          <w:sz w:val="24"/>
          <w:szCs w:val="24"/>
          <w:lang w:val="fr-FR"/>
        </w:rPr>
        <w:t xml:space="preserve">avis de l’autorité environnementale </w:t>
      </w:r>
      <w:r w:rsidRPr="00994F60">
        <w:rPr>
          <w:rFonts w:ascii="Arial" w:hAnsi="Arial" w:cs="Arial"/>
          <w:sz w:val="24"/>
          <w:szCs w:val="24"/>
          <w:lang w:val="fr-FR"/>
        </w:rPr>
        <w:t>du 21 juin 2011,</w:t>
      </w:r>
    </w:p>
    <w:p w14:paraId="35A67C49" w14:textId="77777777" w:rsidR="00F231F9" w:rsidRPr="00994F60" w:rsidRDefault="00F231F9" w:rsidP="00F231F9">
      <w:pPr>
        <w:pStyle w:val="Paragraphedeliste"/>
        <w:numPr>
          <w:ilvl w:val="0"/>
          <w:numId w:val="33"/>
        </w:numPr>
        <w:jc w:val="both"/>
        <w:rPr>
          <w:rFonts w:ascii="Arial" w:hAnsi="Arial" w:cs="Arial"/>
          <w:sz w:val="24"/>
          <w:szCs w:val="24"/>
          <w:lang w:val="fr-FR"/>
        </w:rPr>
      </w:pPr>
      <w:r w:rsidRPr="00994F60">
        <w:rPr>
          <w:rFonts w:ascii="Arial" w:hAnsi="Arial" w:cs="Arial"/>
          <w:sz w:val="24"/>
          <w:szCs w:val="24"/>
          <w:lang w:val="fr-FR"/>
        </w:rPr>
        <w:t xml:space="preserve">Une </w:t>
      </w:r>
      <w:r w:rsidRPr="00994F60">
        <w:rPr>
          <w:rFonts w:ascii="Arial" w:hAnsi="Arial" w:cs="Arial"/>
          <w:b/>
          <w:sz w:val="24"/>
          <w:szCs w:val="24"/>
          <w:lang w:val="fr-FR"/>
        </w:rPr>
        <w:t>lettre de la Direction départementale des territoires et de la mer</w:t>
      </w:r>
      <w:r w:rsidRPr="00994F60">
        <w:rPr>
          <w:rFonts w:ascii="Arial" w:hAnsi="Arial" w:cs="Arial"/>
          <w:sz w:val="24"/>
          <w:szCs w:val="24"/>
          <w:lang w:val="fr-FR"/>
        </w:rPr>
        <w:t xml:space="preserve"> (DDTM) du 27 février 2018 adressée à la Préfecture de l’Hérault bureau de l’environnement constatant à propos de l’étude de dangers, je cite ‘’ </w:t>
      </w:r>
      <w:r w:rsidRPr="00994F60">
        <w:rPr>
          <w:rFonts w:ascii="Arial" w:hAnsi="Arial" w:cs="Arial"/>
          <w:i/>
          <w:sz w:val="24"/>
          <w:szCs w:val="24"/>
          <w:lang w:val="fr-FR"/>
        </w:rPr>
        <w:t xml:space="preserve">que la Direction Régional de l’Environnement de l’Aménagement et du </w:t>
      </w:r>
      <w:r w:rsidR="005115CB" w:rsidRPr="00994F60">
        <w:rPr>
          <w:rFonts w:ascii="Arial" w:hAnsi="Arial" w:cs="Arial"/>
          <w:i/>
          <w:sz w:val="24"/>
          <w:szCs w:val="24"/>
          <w:lang w:val="fr-FR"/>
        </w:rPr>
        <w:t>Logement, a</w:t>
      </w:r>
      <w:r w:rsidRPr="00994F60">
        <w:rPr>
          <w:rFonts w:ascii="Arial" w:hAnsi="Arial" w:cs="Arial"/>
          <w:i/>
          <w:sz w:val="24"/>
          <w:szCs w:val="24"/>
          <w:lang w:val="fr-FR"/>
        </w:rPr>
        <w:t xml:space="preserve"> été consultée et a émis un avis positif sans remise en cause de l’étude’’</w:t>
      </w:r>
      <w:r w:rsidRPr="00994F60">
        <w:rPr>
          <w:rFonts w:ascii="Arial" w:hAnsi="Arial" w:cs="Arial"/>
          <w:sz w:val="24"/>
          <w:szCs w:val="24"/>
          <w:lang w:val="fr-FR"/>
        </w:rPr>
        <w:t>. Cette lettre indique que ‘’</w:t>
      </w:r>
      <w:r w:rsidRPr="00994F60">
        <w:rPr>
          <w:rFonts w:ascii="Arial" w:hAnsi="Arial" w:cs="Arial"/>
          <w:i/>
          <w:sz w:val="24"/>
          <w:szCs w:val="24"/>
          <w:lang w:val="fr-FR"/>
        </w:rPr>
        <w:t>le dossier est donc désormais complet et régulier’’</w:t>
      </w:r>
      <w:r w:rsidRPr="00994F60">
        <w:rPr>
          <w:rFonts w:ascii="Arial" w:hAnsi="Arial" w:cs="Arial"/>
          <w:sz w:val="24"/>
          <w:szCs w:val="24"/>
          <w:lang w:val="fr-FR"/>
        </w:rPr>
        <w:t xml:space="preserve"> et qu’en conséquence une ouverture d’enquête est sollicitée.</w:t>
      </w:r>
    </w:p>
    <w:p w14:paraId="06B6A7D7" w14:textId="4D4E92EB" w:rsidR="00F35493" w:rsidRDefault="002F479B" w:rsidP="004A27D3">
      <w:pPr>
        <w:widowControl w:val="0"/>
        <w:autoSpaceDE w:val="0"/>
        <w:autoSpaceDN w:val="0"/>
        <w:adjustRightInd w:val="0"/>
        <w:jc w:val="both"/>
        <w:rPr>
          <w:rFonts w:ascii="Arial" w:hAnsi="Arial" w:cs="Arial"/>
          <w:u w:val="single"/>
        </w:rPr>
      </w:pPr>
      <w:r>
        <w:rPr>
          <w:rFonts w:ascii="Arial" w:hAnsi="Arial" w:cs="Arial"/>
          <w:u w:val="single"/>
        </w:rPr>
        <w:t>2.2</w:t>
      </w:r>
      <w:r w:rsidR="00305684">
        <w:rPr>
          <w:rFonts w:ascii="Arial" w:hAnsi="Arial" w:cs="Arial"/>
          <w:u w:val="single"/>
        </w:rPr>
        <w:t xml:space="preserve"> - L’ETUDE DE</w:t>
      </w:r>
      <w:r w:rsidR="00F35493">
        <w:rPr>
          <w:rFonts w:ascii="Arial" w:hAnsi="Arial" w:cs="Arial"/>
          <w:u w:val="single"/>
        </w:rPr>
        <w:t xml:space="preserve"> DANGER</w:t>
      </w:r>
      <w:r w:rsidR="00C632ED">
        <w:rPr>
          <w:rFonts w:ascii="Arial" w:hAnsi="Arial" w:cs="Arial"/>
          <w:u w:val="single"/>
        </w:rPr>
        <w:t>S</w:t>
      </w:r>
      <w:r w:rsidR="00715E15">
        <w:rPr>
          <w:rFonts w:ascii="Arial" w:hAnsi="Arial" w:cs="Arial"/>
          <w:u w:val="single"/>
        </w:rPr>
        <w:t xml:space="preserve"> (EDD)</w:t>
      </w:r>
    </w:p>
    <w:p w14:paraId="5E639448" w14:textId="77777777" w:rsidR="00121DC9" w:rsidRDefault="00715E15" w:rsidP="004A27D3">
      <w:pPr>
        <w:widowControl w:val="0"/>
        <w:autoSpaceDE w:val="0"/>
        <w:autoSpaceDN w:val="0"/>
        <w:adjustRightInd w:val="0"/>
        <w:jc w:val="both"/>
        <w:rPr>
          <w:rFonts w:ascii="Arial" w:hAnsi="Arial" w:cs="Arial"/>
        </w:rPr>
      </w:pPr>
      <w:r>
        <w:rPr>
          <w:rFonts w:ascii="Arial" w:hAnsi="Arial" w:cs="Arial"/>
        </w:rPr>
        <w:t>Cette EDD est l’élément</w:t>
      </w:r>
      <w:r w:rsidRPr="00715E15">
        <w:rPr>
          <w:rFonts w:ascii="Arial" w:hAnsi="Arial" w:cs="Arial"/>
        </w:rPr>
        <w:t xml:space="preserve"> </w:t>
      </w:r>
      <w:r>
        <w:rPr>
          <w:rFonts w:ascii="Arial" w:hAnsi="Arial" w:cs="Arial"/>
        </w:rPr>
        <w:t>principal de cette nouvelle enquête.</w:t>
      </w:r>
    </w:p>
    <w:p w14:paraId="2D3C6BBE" w14:textId="3EA5EE25" w:rsidR="00D67C80" w:rsidRDefault="00487568" w:rsidP="004A27D3">
      <w:pPr>
        <w:widowControl w:val="0"/>
        <w:autoSpaceDE w:val="0"/>
        <w:autoSpaceDN w:val="0"/>
        <w:adjustRightInd w:val="0"/>
        <w:jc w:val="both"/>
        <w:rPr>
          <w:rFonts w:ascii="Arial" w:hAnsi="Arial" w:cs="Arial"/>
        </w:rPr>
      </w:pPr>
      <w:r>
        <w:rPr>
          <w:rFonts w:ascii="Arial" w:hAnsi="Arial" w:cs="Arial"/>
        </w:rPr>
        <w:t xml:space="preserve">Le dossier a été initialement élaboré par </w:t>
      </w:r>
      <w:proofErr w:type="spellStart"/>
      <w:r w:rsidR="00D67C80">
        <w:rPr>
          <w:rFonts w:ascii="Arial" w:hAnsi="Arial" w:cs="Arial"/>
        </w:rPr>
        <w:t>Projetec</w:t>
      </w:r>
      <w:proofErr w:type="spellEnd"/>
      <w:r w:rsidR="00D67C80">
        <w:rPr>
          <w:rFonts w:ascii="Arial" w:hAnsi="Arial" w:cs="Arial"/>
        </w:rPr>
        <w:t xml:space="preserve"> environnement</w:t>
      </w:r>
      <w:r>
        <w:rPr>
          <w:rFonts w:ascii="Arial" w:hAnsi="Arial" w:cs="Arial"/>
        </w:rPr>
        <w:t>.</w:t>
      </w:r>
      <w:r w:rsidR="00D67C80">
        <w:rPr>
          <w:rFonts w:ascii="Arial" w:hAnsi="Arial" w:cs="Arial"/>
        </w:rPr>
        <w:t xml:space="preserve"> </w:t>
      </w:r>
      <w:r>
        <w:rPr>
          <w:rFonts w:ascii="Arial" w:hAnsi="Arial" w:cs="Arial"/>
        </w:rPr>
        <w:t>Le bureau d’ingénierie BRL</w:t>
      </w:r>
      <w:r w:rsidR="0006461A">
        <w:rPr>
          <w:rFonts w:ascii="Arial" w:hAnsi="Arial" w:cs="Arial"/>
        </w:rPr>
        <w:t xml:space="preserve"> </w:t>
      </w:r>
      <w:r>
        <w:rPr>
          <w:rFonts w:ascii="Arial" w:hAnsi="Arial" w:cs="Arial"/>
        </w:rPr>
        <w:t>ingénierie</w:t>
      </w:r>
      <w:r w:rsidRPr="00D67C80">
        <w:rPr>
          <w:rFonts w:ascii="Arial" w:hAnsi="Arial" w:cs="Arial"/>
        </w:rPr>
        <w:t xml:space="preserve"> </w:t>
      </w:r>
      <w:r w:rsidR="00E376AE">
        <w:rPr>
          <w:rFonts w:ascii="Arial" w:hAnsi="Arial" w:cs="Arial"/>
        </w:rPr>
        <w:t>l’a complété et finalisé en réalisant l</w:t>
      </w:r>
      <w:r w:rsidRPr="00D67C80">
        <w:rPr>
          <w:rFonts w:ascii="Arial" w:hAnsi="Arial" w:cs="Arial"/>
        </w:rPr>
        <w:t>’étude de dangers</w:t>
      </w:r>
      <w:r w:rsidR="00E376AE">
        <w:rPr>
          <w:rFonts w:ascii="Arial" w:hAnsi="Arial" w:cs="Arial"/>
        </w:rPr>
        <w:t>.</w:t>
      </w:r>
      <w:r w:rsidR="00371731">
        <w:rPr>
          <w:rFonts w:ascii="Arial" w:hAnsi="Arial" w:cs="Arial"/>
        </w:rPr>
        <w:t xml:space="preserve"> </w:t>
      </w:r>
    </w:p>
    <w:p w14:paraId="7EADE0BF" w14:textId="77777777" w:rsidR="00EA3E6B" w:rsidRDefault="00EA3E6B" w:rsidP="004A27D3">
      <w:pPr>
        <w:widowControl w:val="0"/>
        <w:autoSpaceDE w:val="0"/>
        <w:autoSpaceDN w:val="0"/>
        <w:adjustRightInd w:val="0"/>
        <w:jc w:val="both"/>
        <w:rPr>
          <w:rFonts w:ascii="Arial" w:hAnsi="Arial" w:cs="Arial"/>
        </w:rPr>
      </w:pPr>
    </w:p>
    <w:p w14:paraId="0F0B25A0" w14:textId="77777777" w:rsidR="00D67C80" w:rsidRDefault="00D67C80" w:rsidP="004A27D3">
      <w:pPr>
        <w:widowControl w:val="0"/>
        <w:autoSpaceDE w:val="0"/>
        <w:autoSpaceDN w:val="0"/>
        <w:adjustRightInd w:val="0"/>
        <w:jc w:val="both"/>
        <w:rPr>
          <w:rFonts w:ascii="Arial" w:hAnsi="Arial" w:cs="Arial"/>
        </w:rPr>
      </w:pPr>
      <w:proofErr w:type="spellStart"/>
      <w:r w:rsidRPr="00493551">
        <w:rPr>
          <w:rFonts w:ascii="Arial" w:hAnsi="Arial" w:cs="Arial"/>
          <w:b/>
        </w:rPr>
        <w:t>Projetec</w:t>
      </w:r>
      <w:proofErr w:type="spellEnd"/>
      <w:r w:rsidRPr="00493551">
        <w:rPr>
          <w:rFonts w:ascii="Arial" w:hAnsi="Arial" w:cs="Arial"/>
          <w:b/>
        </w:rPr>
        <w:t xml:space="preserve"> environnement</w:t>
      </w:r>
      <w:r w:rsidR="00493551">
        <w:rPr>
          <w:rFonts w:ascii="Arial" w:hAnsi="Arial" w:cs="Arial"/>
        </w:rPr>
        <w:t xml:space="preserve"> green Park- bat. C-149 avenue du golf- 34670 Baillargues</w:t>
      </w:r>
    </w:p>
    <w:p w14:paraId="39AF25B9" w14:textId="77777777" w:rsidR="00493551" w:rsidRDefault="00493551" w:rsidP="004A27D3">
      <w:pPr>
        <w:widowControl w:val="0"/>
        <w:autoSpaceDE w:val="0"/>
        <w:autoSpaceDN w:val="0"/>
        <w:adjustRightInd w:val="0"/>
        <w:jc w:val="both"/>
        <w:rPr>
          <w:rFonts w:ascii="Arial" w:hAnsi="Arial" w:cs="Arial"/>
        </w:rPr>
      </w:pPr>
      <w:r w:rsidRPr="00493551">
        <w:rPr>
          <w:rFonts w:ascii="Arial" w:hAnsi="Arial" w:cs="Arial"/>
          <w:b/>
        </w:rPr>
        <w:t>BRL</w:t>
      </w:r>
      <w:r w:rsidR="0006461A">
        <w:rPr>
          <w:rFonts w:ascii="Arial" w:hAnsi="Arial" w:cs="Arial"/>
          <w:b/>
        </w:rPr>
        <w:t xml:space="preserve"> </w:t>
      </w:r>
      <w:r w:rsidRPr="00493551">
        <w:rPr>
          <w:rFonts w:ascii="Arial" w:hAnsi="Arial" w:cs="Arial"/>
          <w:b/>
        </w:rPr>
        <w:t>ingénierie</w:t>
      </w:r>
      <w:r>
        <w:rPr>
          <w:rFonts w:ascii="Arial" w:hAnsi="Arial" w:cs="Arial"/>
        </w:rPr>
        <w:t xml:space="preserve"> 1105 AV Pierre Mendès-France BP 94001 30001 Nîmes cedex 5.</w:t>
      </w:r>
    </w:p>
    <w:p w14:paraId="0F46F656" w14:textId="77777777" w:rsidR="006A4171" w:rsidRDefault="006A4171" w:rsidP="004A27D3">
      <w:pPr>
        <w:widowControl w:val="0"/>
        <w:autoSpaceDE w:val="0"/>
        <w:autoSpaceDN w:val="0"/>
        <w:adjustRightInd w:val="0"/>
        <w:jc w:val="both"/>
        <w:rPr>
          <w:rFonts w:ascii="Arial" w:hAnsi="Arial" w:cs="Arial"/>
        </w:rPr>
      </w:pPr>
    </w:p>
    <w:p w14:paraId="306509B3" w14:textId="77777777" w:rsidR="006A4171" w:rsidRDefault="006A4171" w:rsidP="004A27D3">
      <w:pPr>
        <w:widowControl w:val="0"/>
        <w:autoSpaceDE w:val="0"/>
        <w:autoSpaceDN w:val="0"/>
        <w:adjustRightInd w:val="0"/>
        <w:jc w:val="both"/>
        <w:rPr>
          <w:rFonts w:ascii="Arial" w:hAnsi="Arial" w:cs="Arial"/>
        </w:rPr>
      </w:pPr>
      <w:r>
        <w:rPr>
          <w:rFonts w:ascii="Arial" w:hAnsi="Arial" w:cs="Arial"/>
        </w:rPr>
        <w:t>Le plan d’eau envisagé est entouré d’un remblai lequel a été considéré comme une digue de classe C</w:t>
      </w:r>
      <w:r w:rsidRPr="006A4171">
        <w:rPr>
          <w:rFonts w:ascii="Arial" w:hAnsi="Arial" w:cs="Arial"/>
        </w:rPr>
        <w:t xml:space="preserve"> </w:t>
      </w:r>
      <w:r>
        <w:rPr>
          <w:rFonts w:ascii="Arial" w:hAnsi="Arial" w:cs="Arial"/>
        </w:rPr>
        <w:t xml:space="preserve">au sens du décret n°2007-1735 du 11 décembre 2007, ce qui </w:t>
      </w:r>
      <w:r w:rsidR="00E85B65">
        <w:rPr>
          <w:rFonts w:ascii="Arial" w:hAnsi="Arial" w:cs="Arial"/>
        </w:rPr>
        <w:t xml:space="preserve">a </w:t>
      </w:r>
      <w:r>
        <w:rPr>
          <w:rFonts w:ascii="Arial" w:hAnsi="Arial" w:cs="Arial"/>
        </w:rPr>
        <w:t>impliqu</w:t>
      </w:r>
      <w:r w:rsidR="00E85B65">
        <w:rPr>
          <w:rFonts w:ascii="Arial" w:hAnsi="Arial" w:cs="Arial"/>
        </w:rPr>
        <w:t>é</w:t>
      </w:r>
      <w:r>
        <w:rPr>
          <w:rFonts w:ascii="Arial" w:hAnsi="Arial" w:cs="Arial"/>
        </w:rPr>
        <w:t xml:space="preserve"> la nécessité d’une étude de danger à joindre au dossier initial.</w:t>
      </w:r>
    </w:p>
    <w:p w14:paraId="28105ABB" w14:textId="6791A5CA" w:rsidR="0013019F" w:rsidRDefault="00376FD6" w:rsidP="004A27D3">
      <w:pPr>
        <w:widowControl w:val="0"/>
        <w:autoSpaceDE w:val="0"/>
        <w:autoSpaceDN w:val="0"/>
        <w:adjustRightInd w:val="0"/>
        <w:jc w:val="both"/>
        <w:rPr>
          <w:rFonts w:ascii="Arial" w:hAnsi="Arial" w:cs="Arial"/>
        </w:rPr>
      </w:pPr>
      <w:r>
        <w:rPr>
          <w:rFonts w:ascii="Arial" w:hAnsi="Arial" w:cs="Arial"/>
        </w:rPr>
        <w:t>L’étude liste les aléas naturels que sont les crues, les séismes et le vent et conclue que seules les crues constituent le principal facteur d’agression potentiel.</w:t>
      </w:r>
      <w:r w:rsidR="0039170B">
        <w:rPr>
          <w:rFonts w:ascii="Arial" w:hAnsi="Arial" w:cs="Arial"/>
        </w:rPr>
        <w:t xml:space="preserve"> Après analyse des risques, différents scénarios de défaillance (érosion, surverse, glissement) sont envisagés. </w:t>
      </w:r>
      <w:r w:rsidR="00CF3325">
        <w:rPr>
          <w:rFonts w:ascii="Arial" w:hAnsi="Arial" w:cs="Arial"/>
        </w:rPr>
        <w:t>A l’aval du plan d’eau, a notamment été étudié le risque de surverse du bassin. Cette surverse impacterait des installations agricoles, le parking de la gare SNCF et une partie du lotissement Le Colombier.</w:t>
      </w:r>
    </w:p>
    <w:p w14:paraId="16757BF9" w14:textId="77777777" w:rsidR="00376FD6" w:rsidRPr="00F35493" w:rsidRDefault="0039170B" w:rsidP="004A27D3">
      <w:pPr>
        <w:widowControl w:val="0"/>
        <w:autoSpaceDE w:val="0"/>
        <w:autoSpaceDN w:val="0"/>
        <w:adjustRightInd w:val="0"/>
        <w:jc w:val="both"/>
        <w:rPr>
          <w:rFonts w:ascii="Arial" w:hAnsi="Arial" w:cs="Arial"/>
        </w:rPr>
      </w:pPr>
      <w:r>
        <w:rPr>
          <w:rFonts w:ascii="Arial" w:hAnsi="Arial" w:cs="Arial"/>
        </w:rPr>
        <w:t>En conclusion, il y est écrit</w:t>
      </w:r>
      <w:r w:rsidR="00372790">
        <w:rPr>
          <w:rFonts w:ascii="Arial" w:hAnsi="Arial" w:cs="Arial"/>
        </w:rPr>
        <w:t xml:space="preserve"> (chapitre 9 page 103)</w:t>
      </w:r>
      <w:r>
        <w:rPr>
          <w:rFonts w:ascii="Arial" w:hAnsi="Arial" w:cs="Arial"/>
        </w:rPr>
        <w:t xml:space="preserve"> que </w:t>
      </w:r>
      <w:r w:rsidR="00464A64">
        <w:rPr>
          <w:rFonts w:ascii="Arial" w:hAnsi="Arial" w:cs="Arial"/>
        </w:rPr>
        <w:t>‘’</w:t>
      </w:r>
      <w:r w:rsidRPr="00464A64">
        <w:rPr>
          <w:rFonts w:ascii="Arial" w:hAnsi="Arial" w:cs="Arial"/>
          <w:i/>
        </w:rPr>
        <w:t>l’ouvrage peut être</w:t>
      </w:r>
      <w:r w:rsidR="00464A64" w:rsidRPr="00464A64">
        <w:rPr>
          <w:rFonts w:ascii="Arial" w:hAnsi="Arial" w:cs="Arial"/>
          <w:i/>
        </w:rPr>
        <w:t xml:space="preserve"> considéré comme sûr du point de vue du risque hydraulique. Il est néanmoins nécessaire d’assurer une surveillance régulière de celui-ci et en particulier lors d’évènements remarquables (crues, séismes, sollicitations extérieures, imprévues…)</w:t>
      </w:r>
      <w:r w:rsidR="00464A64">
        <w:rPr>
          <w:rFonts w:ascii="Arial" w:hAnsi="Arial" w:cs="Arial"/>
          <w:i/>
        </w:rPr>
        <w:t>’’.</w:t>
      </w:r>
    </w:p>
    <w:p w14:paraId="3421B03D" w14:textId="77777777" w:rsidR="00506D31" w:rsidRPr="00714402" w:rsidRDefault="00506D31" w:rsidP="00714402">
      <w:pPr>
        <w:jc w:val="both"/>
        <w:rPr>
          <w:rFonts w:ascii="Arial" w:hAnsi="Arial" w:cs="Arial"/>
        </w:rPr>
      </w:pPr>
    </w:p>
    <w:p w14:paraId="0B72D128" w14:textId="77777777" w:rsidR="00BA7F4F" w:rsidRPr="00180306" w:rsidRDefault="005C770F" w:rsidP="00714402">
      <w:pPr>
        <w:jc w:val="both"/>
        <w:rPr>
          <w:rFonts w:ascii="Arial" w:hAnsi="Arial" w:cs="Arial"/>
          <w:b/>
          <w:sz w:val="28"/>
          <w:szCs w:val="28"/>
        </w:rPr>
      </w:pPr>
      <w:r w:rsidRPr="00180306">
        <w:rPr>
          <w:rFonts w:ascii="Arial" w:hAnsi="Arial" w:cs="Arial"/>
          <w:b/>
          <w:sz w:val="28"/>
          <w:szCs w:val="28"/>
        </w:rPr>
        <w:t>I</w:t>
      </w:r>
      <w:r w:rsidR="00FC2D16" w:rsidRPr="00180306">
        <w:rPr>
          <w:rFonts w:ascii="Arial" w:hAnsi="Arial" w:cs="Arial"/>
          <w:b/>
          <w:sz w:val="28"/>
          <w:szCs w:val="28"/>
        </w:rPr>
        <w:t>II</w:t>
      </w:r>
      <w:r w:rsidR="009E3A2A" w:rsidRPr="00180306">
        <w:rPr>
          <w:rFonts w:ascii="Arial" w:hAnsi="Arial" w:cs="Arial"/>
          <w:b/>
          <w:sz w:val="28"/>
          <w:szCs w:val="28"/>
        </w:rPr>
        <w:t> : ORGANISATION ET D</w:t>
      </w:r>
      <w:r w:rsidR="00DD5A3E" w:rsidRPr="00180306">
        <w:rPr>
          <w:rFonts w:ascii="Arial" w:hAnsi="Arial" w:cs="Arial"/>
          <w:b/>
          <w:sz w:val="28"/>
          <w:szCs w:val="28"/>
        </w:rPr>
        <w:t>E</w:t>
      </w:r>
      <w:r w:rsidR="009E3A2A" w:rsidRPr="00180306">
        <w:rPr>
          <w:rFonts w:ascii="Arial" w:hAnsi="Arial" w:cs="Arial"/>
          <w:b/>
          <w:sz w:val="28"/>
          <w:szCs w:val="28"/>
        </w:rPr>
        <w:t>ROUL</w:t>
      </w:r>
      <w:r w:rsidR="00DD5A3E" w:rsidRPr="00180306">
        <w:rPr>
          <w:rFonts w:ascii="Arial" w:hAnsi="Arial" w:cs="Arial"/>
          <w:b/>
          <w:sz w:val="28"/>
          <w:szCs w:val="28"/>
        </w:rPr>
        <w:t>E</w:t>
      </w:r>
      <w:r w:rsidR="009E3A2A" w:rsidRPr="00180306">
        <w:rPr>
          <w:rFonts w:ascii="Arial" w:hAnsi="Arial" w:cs="Arial"/>
          <w:b/>
          <w:sz w:val="28"/>
          <w:szCs w:val="28"/>
        </w:rPr>
        <w:t>MENT</w:t>
      </w:r>
      <w:r w:rsidR="00DD5A3E" w:rsidRPr="00180306">
        <w:rPr>
          <w:rFonts w:ascii="Arial" w:hAnsi="Arial" w:cs="Arial"/>
          <w:b/>
          <w:sz w:val="28"/>
          <w:szCs w:val="28"/>
        </w:rPr>
        <w:t xml:space="preserve"> DE L’</w:t>
      </w:r>
      <w:r w:rsidR="009E3A2A" w:rsidRPr="00180306">
        <w:rPr>
          <w:rFonts w:ascii="Arial" w:hAnsi="Arial" w:cs="Arial"/>
          <w:b/>
          <w:sz w:val="28"/>
          <w:szCs w:val="28"/>
        </w:rPr>
        <w:t>ENQUETE</w:t>
      </w:r>
    </w:p>
    <w:p w14:paraId="4ECE9976" w14:textId="77777777" w:rsidR="0009681F" w:rsidRDefault="0009681F" w:rsidP="00714402">
      <w:pPr>
        <w:jc w:val="both"/>
        <w:rPr>
          <w:rFonts w:ascii="Arial" w:hAnsi="Arial" w:cs="Arial"/>
          <w:b/>
        </w:rPr>
      </w:pPr>
    </w:p>
    <w:p w14:paraId="66E22AF7" w14:textId="77777777" w:rsidR="000A6647" w:rsidRDefault="00DD5A3E" w:rsidP="00714402">
      <w:pPr>
        <w:jc w:val="both"/>
        <w:rPr>
          <w:rFonts w:ascii="Arial" w:hAnsi="Arial" w:cs="Arial"/>
        </w:rPr>
      </w:pPr>
      <w:r w:rsidRPr="00714402">
        <w:rPr>
          <w:rFonts w:ascii="Arial" w:hAnsi="Arial" w:cs="Arial"/>
        </w:rPr>
        <w:t>Après avoir reçu la décision du Tribunal administratif de Montpellier</w:t>
      </w:r>
      <w:r w:rsidR="0009681F">
        <w:rPr>
          <w:rFonts w:ascii="Arial" w:hAnsi="Arial" w:cs="Arial"/>
        </w:rPr>
        <w:t xml:space="preserve"> n° E18000044/34 du 22/03/2018</w:t>
      </w:r>
      <w:r w:rsidRPr="00714402">
        <w:rPr>
          <w:rFonts w:ascii="Arial" w:hAnsi="Arial" w:cs="Arial"/>
        </w:rPr>
        <w:t xml:space="preserve"> me désignant commissaire en</w:t>
      </w:r>
      <w:r w:rsidR="00C22506" w:rsidRPr="00714402">
        <w:rPr>
          <w:rFonts w:ascii="Arial" w:hAnsi="Arial" w:cs="Arial"/>
        </w:rPr>
        <w:t xml:space="preserve">quêteur, </w:t>
      </w:r>
      <w:r w:rsidRPr="00714402">
        <w:rPr>
          <w:rFonts w:ascii="Arial" w:hAnsi="Arial" w:cs="Arial"/>
        </w:rPr>
        <w:t>je me suis présenté</w:t>
      </w:r>
      <w:r w:rsidR="0009681F">
        <w:rPr>
          <w:rFonts w:ascii="Arial" w:hAnsi="Arial" w:cs="Arial"/>
        </w:rPr>
        <w:t xml:space="preserve"> le 27/03 au bureau environnement de la préfecture pour me saisir du dossier</w:t>
      </w:r>
      <w:r w:rsidRPr="00714402">
        <w:rPr>
          <w:rFonts w:ascii="Arial" w:hAnsi="Arial" w:cs="Arial"/>
        </w:rPr>
        <w:t xml:space="preserve"> au</w:t>
      </w:r>
      <w:r w:rsidR="0009681F">
        <w:rPr>
          <w:rFonts w:ascii="Arial" w:hAnsi="Arial" w:cs="Arial"/>
        </w:rPr>
        <w:t xml:space="preserve">près de Madame Berri chargée de l’organisation de l’enquête. J’étais accompagné de Monsieur François </w:t>
      </w:r>
      <w:proofErr w:type="spellStart"/>
      <w:r w:rsidR="0009681F">
        <w:rPr>
          <w:rFonts w:ascii="Arial" w:hAnsi="Arial" w:cs="Arial"/>
        </w:rPr>
        <w:t>Xicola</w:t>
      </w:r>
      <w:proofErr w:type="spellEnd"/>
      <w:r w:rsidR="0009681F">
        <w:rPr>
          <w:rFonts w:ascii="Arial" w:hAnsi="Arial" w:cs="Arial"/>
        </w:rPr>
        <w:t xml:space="preserve"> dont je suis le tuteur dans le cadre de sa formation de commissaire</w:t>
      </w:r>
      <w:r w:rsidR="000A6647">
        <w:rPr>
          <w:rFonts w:ascii="Arial" w:hAnsi="Arial" w:cs="Arial"/>
        </w:rPr>
        <w:t xml:space="preserve"> enquêteur. Celui-ci</w:t>
      </w:r>
      <w:r w:rsidR="008B3C98">
        <w:rPr>
          <w:rFonts w:ascii="Arial" w:hAnsi="Arial" w:cs="Arial"/>
        </w:rPr>
        <w:t xml:space="preserve">, </w:t>
      </w:r>
      <w:r w:rsidR="00D82624">
        <w:rPr>
          <w:rFonts w:ascii="Arial" w:hAnsi="Arial" w:cs="Arial"/>
        </w:rPr>
        <w:t>a</w:t>
      </w:r>
      <w:r w:rsidR="00602B3B">
        <w:rPr>
          <w:rFonts w:ascii="Arial" w:hAnsi="Arial" w:cs="Arial"/>
        </w:rPr>
        <w:t xml:space="preserve"> reçu l’autorisation de la préfecture et du maître d’ouvrage</w:t>
      </w:r>
      <w:r w:rsidR="00D82624">
        <w:rPr>
          <w:rFonts w:ascii="Arial" w:hAnsi="Arial" w:cs="Arial"/>
        </w:rPr>
        <w:t xml:space="preserve"> </w:t>
      </w:r>
      <w:r w:rsidR="00580C6F">
        <w:rPr>
          <w:rFonts w:ascii="Arial" w:hAnsi="Arial" w:cs="Arial"/>
        </w:rPr>
        <w:t>afin de pouvoir</w:t>
      </w:r>
      <w:r w:rsidR="00D82624">
        <w:rPr>
          <w:rFonts w:ascii="Arial" w:hAnsi="Arial" w:cs="Arial"/>
        </w:rPr>
        <w:t xml:space="preserve"> me suivre</w:t>
      </w:r>
      <w:r w:rsidR="00602B3B">
        <w:rPr>
          <w:rFonts w:ascii="Arial" w:hAnsi="Arial" w:cs="Arial"/>
        </w:rPr>
        <w:t xml:space="preserve"> </w:t>
      </w:r>
      <w:r w:rsidR="00D82624">
        <w:rPr>
          <w:rFonts w:ascii="Arial" w:hAnsi="Arial" w:cs="Arial"/>
        </w:rPr>
        <w:t xml:space="preserve">durant toute l’enquête en tant qu’observateur </w:t>
      </w:r>
      <w:r w:rsidR="00602B3B">
        <w:rPr>
          <w:rFonts w:ascii="Arial" w:hAnsi="Arial" w:cs="Arial"/>
        </w:rPr>
        <w:t>(voir note d’approbation en annexe)</w:t>
      </w:r>
      <w:r w:rsidR="008B3C98">
        <w:rPr>
          <w:rFonts w:ascii="Arial" w:hAnsi="Arial" w:cs="Arial"/>
        </w:rPr>
        <w:t>.</w:t>
      </w:r>
    </w:p>
    <w:p w14:paraId="0D97438A" w14:textId="77777777" w:rsidR="009F2608" w:rsidRDefault="000A6647" w:rsidP="00714402">
      <w:pPr>
        <w:jc w:val="both"/>
        <w:rPr>
          <w:rFonts w:ascii="Arial" w:hAnsi="Arial" w:cs="Arial"/>
        </w:rPr>
      </w:pPr>
      <w:r>
        <w:rPr>
          <w:rFonts w:ascii="Arial" w:hAnsi="Arial" w:cs="Arial"/>
        </w:rPr>
        <w:t>Le lendemain 28/03/2018</w:t>
      </w:r>
      <w:r w:rsidR="00DA415C">
        <w:rPr>
          <w:rFonts w:ascii="Arial" w:hAnsi="Arial" w:cs="Arial"/>
        </w:rPr>
        <w:t>,</w:t>
      </w:r>
      <w:r>
        <w:rPr>
          <w:rFonts w:ascii="Arial" w:hAnsi="Arial" w:cs="Arial"/>
        </w:rPr>
        <w:t xml:space="preserve"> à l’initiative du bureau environnement de la préfecture</w:t>
      </w:r>
      <w:r w:rsidR="00DA415C">
        <w:rPr>
          <w:rFonts w:ascii="Arial" w:hAnsi="Arial" w:cs="Arial"/>
        </w:rPr>
        <w:t>,</w:t>
      </w:r>
      <w:r>
        <w:rPr>
          <w:rFonts w:ascii="Arial" w:hAnsi="Arial" w:cs="Arial"/>
        </w:rPr>
        <w:t xml:space="preserve"> s’est tenue une réunion </w:t>
      </w:r>
      <w:r w:rsidR="00297647">
        <w:rPr>
          <w:rFonts w:ascii="Arial" w:hAnsi="Arial" w:cs="Arial"/>
        </w:rPr>
        <w:t>qui m’a permis de connaître la nature, la consistance et surtout l’historique</w:t>
      </w:r>
      <w:r w:rsidR="00CC7E17">
        <w:rPr>
          <w:rFonts w:ascii="Arial" w:hAnsi="Arial" w:cs="Arial"/>
        </w:rPr>
        <w:t xml:space="preserve"> juridique</w:t>
      </w:r>
      <w:r w:rsidR="00297647">
        <w:rPr>
          <w:rFonts w:ascii="Arial" w:hAnsi="Arial" w:cs="Arial"/>
        </w:rPr>
        <w:t xml:space="preserve"> de ce projet.</w:t>
      </w:r>
    </w:p>
    <w:p w14:paraId="524A57D8" w14:textId="77777777" w:rsidR="00297647" w:rsidRDefault="00297647" w:rsidP="00714402">
      <w:pPr>
        <w:jc w:val="both"/>
        <w:rPr>
          <w:rFonts w:ascii="Arial" w:hAnsi="Arial" w:cs="Arial"/>
        </w:rPr>
      </w:pPr>
      <w:r w:rsidRPr="00297647">
        <w:rPr>
          <w:rFonts w:ascii="Arial" w:hAnsi="Arial" w:cs="Arial"/>
        </w:rPr>
        <w:t>O</w:t>
      </w:r>
      <w:r>
        <w:rPr>
          <w:rFonts w:ascii="Arial" w:hAnsi="Arial" w:cs="Arial"/>
        </w:rPr>
        <w:t>nt participé à cette réunion :</w:t>
      </w:r>
    </w:p>
    <w:p w14:paraId="1B0FF11D" w14:textId="77777777" w:rsidR="00D82624" w:rsidRPr="00A94C12" w:rsidRDefault="00D82624" w:rsidP="00447D4D">
      <w:pPr>
        <w:pStyle w:val="Paragraphedeliste"/>
        <w:numPr>
          <w:ilvl w:val="0"/>
          <w:numId w:val="48"/>
        </w:numPr>
        <w:jc w:val="both"/>
        <w:rPr>
          <w:rFonts w:ascii="Arial" w:hAnsi="Arial" w:cs="Arial"/>
          <w:lang w:val="fr-FR"/>
        </w:rPr>
      </w:pPr>
      <w:r w:rsidRPr="00A94C12">
        <w:rPr>
          <w:rFonts w:ascii="Arial" w:hAnsi="Arial" w:cs="Arial"/>
          <w:lang w:val="fr-FR"/>
        </w:rPr>
        <w:t xml:space="preserve">Madame </w:t>
      </w:r>
      <w:proofErr w:type="spellStart"/>
      <w:r w:rsidRPr="00A94C12">
        <w:rPr>
          <w:rFonts w:ascii="Arial" w:hAnsi="Arial" w:cs="Arial"/>
          <w:lang w:val="fr-FR"/>
        </w:rPr>
        <w:t>Ouahab</w:t>
      </w:r>
      <w:proofErr w:type="spellEnd"/>
      <w:r w:rsidRPr="00A94C12">
        <w:rPr>
          <w:rFonts w:ascii="Arial" w:hAnsi="Arial" w:cs="Arial"/>
          <w:lang w:val="fr-FR"/>
        </w:rPr>
        <w:t>, chef du bureau environnement de la Préfecture de l’Hérault,</w:t>
      </w:r>
    </w:p>
    <w:p w14:paraId="0AC17FFC" w14:textId="77777777" w:rsidR="00EE5C0C" w:rsidRDefault="00D82624" w:rsidP="00EE5C0C">
      <w:pPr>
        <w:pStyle w:val="Paragraphedeliste"/>
        <w:numPr>
          <w:ilvl w:val="0"/>
          <w:numId w:val="34"/>
        </w:numPr>
        <w:jc w:val="both"/>
        <w:rPr>
          <w:rFonts w:ascii="Arial" w:hAnsi="Arial" w:cs="Arial"/>
          <w:sz w:val="24"/>
          <w:szCs w:val="24"/>
          <w:lang w:val="fr-FR"/>
        </w:rPr>
      </w:pPr>
      <w:r w:rsidRPr="00305684">
        <w:rPr>
          <w:rFonts w:ascii="Arial" w:hAnsi="Arial" w:cs="Arial"/>
          <w:sz w:val="24"/>
          <w:szCs w:val="24"/>
          <w:lang w:val="fr-FR"/>
        </w:rPr>
        <w:t>Madame Berri, du bureau environnement chargée d’organiser et de suivre cette enquête</w:t>
      </w:r>
      <w:r w:rsidR="006963B1" w:rsidRPr="00305684">
        <w:rPr>
          <w:rFonts w:ascii="Arial" w:hAnsi="Arial" w:cs="Arial"/>
          <w:sz w:val="24"/>
          <w:szCs w:val="24"/>
          <w:lang w:val="fr-FR"/>
        </w:rPr>
        <w:t>,</w:t>
      </w:r>
    </w:p>
    <w:p w14:paraId="1302778B" w14:textId="652D0263" w:rsidR="006963B1" w:rsidRPr="00EE5C0C" w:rsidRDefault="006963B1" w:rsidP="00EE5C0C">
      <w:pPr>
        <w:pStyle w:val="Paragraphedeliste"/>
        <w:numPr>
          <w:ilvl w:val="0"/>
          <w:numId w:val="34"/>
        </w:numPr>
        <w:jc w:val="both"/>
        <w:rPr>
          <w:rFonts w:ascii="Arial" w:hAnsi="Arial" w:cs="Arial"/>
          <w:sz w:val="24"/>
          <w:szCs w:val="24"/>
          <w:lang w:val="fr-FR"/>
        </w:rPr>
      </w:pPr>
      <w:r w:rsidRPr="00EE5C0C">
        <w:rPr>
          <w:rFonts w:ascii="Arial" w:hAnsi="Arial" w:cs="Arial"/>
          <w:lang w:val="fr-FR"/>
        </w:rPr>
        <w:t xml:space="preserve">Madame </w:t>
      </w:r>
      <w:proofErr w:type="spellStart"/>
      <w:r w:rsidRPr="00EE5C0C">
        <w:rPr>
          <w:rFonts w:ascii="Arial" w:hAnsi="Arial" w:cs="Arial"/>
          <w:lang w:val="fr-FR"/>
        </w:rPr>
        <w:t>Cuchet</w:t>
      </w:r>
      <w:proofErr w:type="spellEnd"/>
      <w:r w:rsidRPr="00EE5C0C">
        <w:rPr>
          <w:rFonts w:ascii="Arial" w:hAnsi="Arial" w:cs="Arial"/>
          <w:lang w:val="fr-FR"/>
        </w:rPr>
        <w:t>, chargée de mission à la direction générale des services de la mairie de Baillargues maître d’ouvrage,</w:t>
      </w:r>
    </w:p>
    <w:p w14:paraId="60B0C13F" w14:textId="77777777" w:rsidR="006963B1" w:rsidRPr="00305684" w:rsidRDefault="006963B1" w:rsidP="00D82624">
      <w:pPr>
        <w:pStyle w:val="Paragraphedeliste"/>
        <w:numPr>
          <w:ilvl w:val="0"/>
          <w:numId w:val="34"/>
        </w:numPr>
        <w:jc w:val="both"/>
        <w:rPr>
          <w:rFonts w:ascii="Arial" w:hAnsi="Arial" w:cs="Arial"/>
          <w:sz w:val="24"/>
          <w:szCs w:val="24"/>
          <w:lang w:val="fr-FR"/>
        </w:rPr>
      </w:pPr>
      <w:r w:rsidRPr="00305684">
        <w:rPr>
          <w:rFonts w:ascii="Arial" w:hAnsi="Arial" w:cs="Arial"/>
          <w:sz w:val="24"/>
          <w:szCs w:val="24"/>
          <w:lang w:val="fr-FR"/>
        </w:rPr>
        <w:t xml:space="preserve">Monsieur </w:t>
      </w:r>
      <w:proofErr w:type="spellStart"/>
      <w:r w:rsidRPr="00305684">
        <w:rPr>
          <w:rFonts w:ascii="Arial" w:hAnsi="Arial" w:cs="Arial"/>
          <w:sz w:val="24"/>
          <w:szCs w:val="24"/>
          <w:lang w:val="fr-FR"/>
        </w:rPr>
        <w:t>Marrot</w:t>
      </w:r>
      <w:proofErr w:type="spellEnd"/>
      <w:r w:rsidRPr="00305684">
        <w:rPr>
          <w:rFonts w:ascii="Arial" w:hAnsi="Arial" w:cs="Arial"/>
          <w:sz w:val="24"/>
          <w:szCs w:val="24"/>
          <w:lang w:val="fr-FR"/>
        </w:rPr>
        <w:t>, directeur du service juridique à la mairie de Baillargues,</w:t>
      </w:r>
    </w:p>
    <w:p w14:paraId="77F27F1A" w14:textId="0591C41E" w:rsidR="006963B1" w:rsidRPr="00305684" w:rsidRDefault="006963B1" w:rsidP="00D82624">
      <w:pPr>
        <w:pStyle w:val="Paragraphedeliste"/>
        <w:numPr>
          <w:ilvl w:val="0"/>
          <w:numId w:val="34"/>
        </w:numPr>
        <w:jc w:val="both"/>
        <w:rPr>
          <w:rFonts w:ascii="Arial" w:hAnsi="Arial" w:cs="Arial"/>
          <w:sz w:val="24"/>
          <w:szCs w:val="24"/>
          <w:lang w:val="fr-FR"/>
        </w:rPr>
      </w:pPr>
      <w:r w:rsidRPr="00305684">
        <w:rPr>
          <w:rFonts w:ascii="Arial" w:hAnsi="Arial" w:cs="Arial"/>
          <w:sz w:val="24"/>
          <w:szCs w:val="24"/>
          <w:lang w:val="fr-FR"/>
        </w:rPr>
        <w:t>Moi-même</w:t>
      </w:r>
      <w:r w:rsidR="00413045">
        <w:rPr>
          <w:rFonts w:ascii="Arial" w:hAnsi="Arial" w:cs="Arial"/>
          <w:sz w:val="24"/>
          <w:szCs w:val="24"/>
          <w:lang w:val="fr-FR"/>
        </w:rPr>
        <w:t>, commissaire enqu</w:t>
      </w:r>
      <w:r w:rsidR="00EE5C0C">
        <w:rPr>
          <w:rFonts w:ascii="Arial" w:hAnsi="Arial" w:cs="Arial"/>
          <w:sz w:val="24"/>
          <w:szCs w:val="24"/>
          <w:lang w:val="fr-FR"/>
        </w:rPr>
        <w:t>êteur,</w:t>
      </w:r>
      <w:r w:rsidRPr="00305684">
        <w:rPr>
          <w:rFonts w:ascii="Arial" w:hAnsi="Arial" w:cs="Arial"/>
          <w:sz w:val="24"/>
          <w:szCs w:val="24"/>
          <w:lang w:val="fr-FR"/>
        </w:rPr>
        <w:t xml:space="preserve"> accompagné de Monsieur </w:t>
      </w:r>
      <w:proofErr w:type="spellStart"/>
      <w:r w:rsidRPr="00305684">
        <w:rPr>
          <w:rFonts w:ascii="Arial" w:hAnsi="Arial" w:cs="Arial"/>
          <w:sz w:val="24"/>
          <w:szCs w:val="24"/>
          <w:lang w:val="fr-FR"/>
        </w:rPr>
        <w:t>Xicola</w:t>
      </w:r>
      <w:proofErr w:type="spellEnd"/>
      <w:r w:rsidRPr="00305684">
        <w:rPr>
          <w:rFonts w:ascii="Arial" w:hAnsi="Arial" w:cs="Arial"/>
          <w:sz w:val="24"/>
          <w:szCs w:val="24"/>
          <w:lang w:val="fr-FR"/>
        </w:rPr>
        <w:t>.</w:t>
      </w:r>
    </w:p>
    <w:p w14:paraId="65535DF3" w14:textId="77777777" w:rsidR="00290902" w:rsidRDefault="005C770F" w:rsidP="00714402">
      <w:pPr>
        <w:jc w:val="both"/>
        <w:rPr>
          <w:rFonts w:ascii="Arial" w:hAnsi="Arial" w:cs="Arial"/>
          <w:u w:val="single"/>
        </w:rPr>
      </w:pPr>
      <w:r>
        <w:rPr>
          <w:rFonts w:ascii="Arial" w:hAnsi="Arial" w:cs="Arial"/>
          <w:u w:val="single"/>
        </w:rPr>
        <w:t>3</w:t>
      </w:r>
      <w:r w:rsidR="00290902" w:rsidRPr="00F30DA7">
        <w:rPr>
          <w:rFonts w:ascii="Arial" w:hAnsi="Arial" w:cs="Arial"/>
          <w:u w:val="single"/>
        </w:rPr>
        <w:t>.1-</w:t>
      </w:r>
      <w:r w:rsidR="00F30DA7" w:rsidRPr="00F30DA7">
        <w:rPr>
          <w:rFonts w:ascii="Arial" w:hAnsi="Arial" w:cs="Arial"/>
          <w:u w:val="single"/>
        </w:rPr>
        <w:t xml:space="preserve"> VISITE SUR SITE</w:t>
      </w:r>
      <w:r w:rsidR="009F2608">
        <w:rPr>
          <w:rFonts w:ascii="Arial" w:hAnsi="Arial" w:cs="Arial"/>
          <w:u w:val="single"/>
        </w:rPr>
        <w:t xml:space="preserve">  </w:t>
      </w:r>
    </w:p>
    <w:p w14:paraId="2DC5B1D7" w14:textId="77777777" w:rsidR="009322FD" w:rsidRDefault="009322FD" w:rsidP="00714402">
      <w:pPr>
        <w:jc w:val="both"/>
        <w:rPr>
          <w:rFonts w:ascii="Arial" w:hAnsi="Arial" w:cs="Arial"/>
        </w:rPr>
      </w:pPr>
    </w:p>
    <w:p w14:paraId="49CA2275" w14:textId="527A02AE" w:rsidR="001F5ED6" w:rsidRPr="001F5ED6" w:rsidRDefault="001F5ED6" w:rsidP="00714402">
      <w:pPr>
        <w:jc w:val="both"/>
        <w:rPr>
          <w:rFonts w:ascii="Arial" w:hAnsi="Arial" w:cs="Arial"/>
        </w:rPr>
      </w:pPr>
      <w:r w:rsidRPr="001F5ED6">
        <w:rPr>
          <w:rFonts w:ascii="Arial" w:hAnsi="Arial" w:cs="Arial"/>
        </w:rPr>
        <w:t>Le</w:t>
      </w:r>
      <w:r w:rsidR="005025B0">
        <w:rPr>
          <w:rFonts w:ascii="Arial" w:hAnsi="Arial" w:cs="Arial"/>
        </w:rPr>
        <w:t xml:space="preserve"> 11 avril 2018,</w:t>
      </w:r>
      <w:r>
        <w:rPr>
          <w:rFonts w:ascii="Arial" w:hAnsi="Arial" w:cs="Arial"/>
        </w:rPr>
        <w:t xml:space="preserve"> je me suis rendu à la mairie de Baillargues pour, dans un premier temps</w:t>
      </w:r>
      <w:r w:rsidR="005025B0">
        <w:rPr>
          <w:rFonts w:ascii="Arial" w:hAnsi="Arial" w:cs="Arial"/>
        </w:rPr>
        <w:t>,</w:t>
      </w:r>
      <w:r>
        <w:rPr>
          <w:rFonts w:ascii="Arial" w:hAnsi="Arial" w:cs="Arial"/>
        </w:rPr>
        <w:t xml:space="preserve"> recevoir les compléments d’information techniques et juridiques relatifs au projet, puis mettre au point avec la société </w:t>
      </w:r>
      <w:proofErr w:type="spellStart"/>
      <w:r>
        <w:rPr>
          <w:rFonts w:ascii="Arial" w:hAnsi="Arial" w:cs="Arial"/>
        </w:rPr>
        <w:t>Microplus</w:t>
      </w:r>
      <w:proofErr w:type="spellEnd"/>
      <w:r>
        <w:rPr>
          <w:rFonts w:ascii="Arial" w:hAnsi="Arial" w:cs="Arial"/>
        </w:rPr>
        <w:t xml:space="preserve"> la dématérialisation du dossier et du registre d’enquête</w:t>
      </w:r>
      <w:r w:rsidR="005025B0">
        <w:rPr>
          <w:rFonts w:ascii="Arial" w:hAnsi="Arial" w:cs="Arial"/>
        </w:rPr>
        <w:t xml:space="preserve"> et, visiter toute la zone du projet. A cette occasion, j’ai pu voir également l’ouvrage recalibré de la canalisation du ruisseau Las Fonds qui franchit la RN 113.</w:t>
      </w:r>
    </w:p>
    <w:p w14:paraId="6A98BF6A" w14:textId="77777777" w:rsidR="009F2608" w:rsidRDefault="009F2608" w:rsidP="00714402">
      <w:pPr>
        <w:jc w:val="both"/>
        <w:rPr>
          <w:rFonts w:ascii="Arial" w:hAnsi="Arial" w:cs="Arial"/>
          <w:u w:val="single"/>
        </w:rPr>
      </w:pPr>
    </w:p>
    <w:p w14:paraId="00F42858" w14:textId="77777777" w:rsidR="00290902" w:rsidRDefault="005C770F" w:rsidP="00714402">
      <w:pPr>
        <w:jc w:val="both"/>
        <w:rPr>
          <w:rFonts w:ascii="Arial" w:hAnsi="Arial" w:cs="Arial"/>
          <w:u w:val="single"/>
        </w:rPr>
      </w:pPr>
      <w:r>
        <w:rPr>
          <w:rFonts w:ascii="Arial" w:hAnsi="Arial" w:cs="Arial"/>
          <w:u w:val="single"/>
        </w:rPr>
        <w:t>3</w:t>
      </w:r>
      <w:r w:rsidR="00290902" w:rsidRPr="00F30DA7">
        <w:rPr>
          <w:rFonts w:ascii="Arial" w:hAnsi="Arial" w:cs="Arial"/>
          <w:u w:val="single"/>
        </w:rPr>
        <w:t xml:space="preserve">.2- </w:t>
      </w:r>
      <w:r w:rsidR="008E66E5">
        <w:rPr>
          <w:rFonts w:ascii="Arial" w:hAnsi="Arial" w:cs="Arial"/>
          <w:u w:val="single"/>
        </w:rPr>
        <w:t>DATES DE L’</w:t>
      </w:r>
      <w:r w:rsidR="00F30DA7" w:rsidRPr="00F30DA7">
        <w:rPr>
          <w:rFonts w:ascii="Arial" w:hAnsi="Arial" w:cs="Arial"/>
          <w:u w:val="single"/>
        </w:rPr>
        <w:t>ENQUETE ET DES PERMANENCES</w:t>
      </w:r>
    </w:p>
    <w:p w14:paraId="1DA7DF57" w14:textId="77777777" w:rsidR="009322FD" w:rsidRDefault="009322FD" w:rsidP="00714402">
      <w:pPr>
        <w:jc w:val="both"/>
        <w:rPr>
          <w:rFonts w:ascii="Arial" w:hAnsi="Arial" w:cs="Arial"/>
        </w:rPr>
      </w:pPr>
    </w:p>
    <w:p w14:paraId="220E81A3" w14:textId="14445CC6" w:rsidR="003B7197" w:rsidRPr="00877186" w:rsidRDefault="00877186" w:rsidP="00714402">
      <w:pPr>
        <w:jc w:val="both"/>
        <w:rPr>
          <w:rFonts w:ascii="Arial" w:hAnsi="Arial" w:cs="Arial"/>
        </w:rPr>
      </w:pPr>
      <w:r w:rsidRPr="00877186">
        <w:rPr>
          <w:rFonts w:ascii="Arial" w:hAnsi="Arial" w:cs="Arial"/>
        </w:rPr>
        <w:t xml:space="preserve">Ayant </w:t>
      </w:r>
      <w:r>
        <w:rPr>
          <w:rFonts w:ascii="Arial" w:hAnsi="Arial" w:cs="Arial"/>
        </w:rPr>
        <w:t xml:space="preserve">obtenu </w:t>
      </w:r>
      <w:r w:rsidRPr="00877186">
        <w:rPr>
          <w:rFonts w:ascii="Arial" w:hAnsi="Arial" w:cs="Arial"/>
        </w:rPr>
        <w:t>tous les éléments nécessaires pour programmer le déroulement de l’enquête</w:t>
      </w:r>
      <w:r>
        <w:rPr>
          <w:rFonts w:ascii="Arial" w:hAnsi="Arial" w:cs="Arial"/>
        </w:rPr>
        <w:t>,</w:t>
      </w:r>
      <w:r w:rsidRPr="00877186">
        <w:rPr>
          <w:rFonts w:ascii="Arial" w:hAnsi="Arial" w:cs="Arial"/>
        </w:rPr>
        <w:t xml:space="preserve"> </w:t>
      </w:r>
      <w:r>
        <w:rPr>
          <w:rFonts w:ascii="Arial" w:hAnsi="Arial" w:cs="Arial"/>
        </w:rPr>
        <w:t>j’en ai fixé les dates que j’ai communiquées aussitôt à Madame Berri afin qu’elle puisse établir l’arrêté Préfectoral et demander la publication de l’avis d’enquête</w:t>
      </w:r>
      <w:r w:rsidR="00602A2B">
        <w:rPr>
          <w:rFonts w:ascii="Arial" w:hAnsi="Arial" w:cs="Arial"/>
        </w:rPr>
        <w:t xml:space="preserve"> dans deux journaux locaux.</w:t>
      </w:r>
    </w:p>
    <w:p w14:paraId="7EF9DC01" w14:textId="77777777" w:rsidR="009322FD" w:rsidRDefault="009322FD" w:rsidP="00714402">
      <w:pPr>
        <w:jc w:val="both"/>
        <w:rPr>
          <w:rFonts w:ascii="Arial" w:hAnsi="Arial" w:cs="Arial"/>
          <w:b/>
        </w:rPr>
      </w:pPr>
    </w:p>
    <w:p w14:paraId="2190042D" w14:textId="6F9D4200" w:rsidR="009B136F" w:rsidRPr="00714402" w:rsidRDefault="009B136F" w:rsidP="00714402">
      <w:pPr>
        <w:jc w:val="both"/>
        <w:rPr>
          <w:rFonts w:ascii="Arial" w:hAnsi="Arial" w:cs="Arial"/>
        </w:rPr>
      </w:pPr>
      <w:r w:rsidRPr="00714402">
        <w:rPr>
          <w:rFonts w:ascii="Arial" w:hAnsi="Arial" w:cs="Arial"/>
          <w:b/>
        </w:rPr>
        <w:t>Dates de l’enquête</w:t>
      </w:r>
      <w:r w:rsidRPr="00714402">
        <w:rPr>
          <w:rFonts w:ascii="Arial" w:hAnsi="Arial" w:cs="Arial"/>
        </w:rPr>
        <w:t xml:space="preserve"> : </w:t>
      </w:r>
      <w:r w:rsidR="005025B0">
        <w:rPr>
          <w:rFonts w:ascii="Arial" w:hAnsi="Arial" w:cs="Arial"/>
        </w:rPr>
        <w:t xml:space="preserve">L’enquête a été ouverte comme prévu le mercredi 2 mai 2018 à 08h30 </w:t>
      </w:r>
      <w:r w:rsidR="00A77A91">
        <w:rPr>
          <w:rFonts w:ascii="Arial" w:hAnsi="Arial" w:cs="Arial"/>
        </w:rPr>
        <w:t xml:space="preserve">pour </w:t>
      </w:r>
      <w:r w:rsidR="006963B1">
        <w:rPr>
          <w:rFonts w:ascii="Arial" w:hAnsi="Arial" w:cs="Arial"/>
        </w:rPr>
        <w:t>une durée de 37 jours consécutive</w:t>
      </w:r>
      <w:r w:rsidR="00EA0EE9">
        <w:rPr>
          <w:rFonts w:ascii="Arial" w:hAnsi="Arial" w:cs="Arial"/>
        </w:rPr>
        <w:t xml:space="preserve"> jusqu’au 7 juin 17h30.</w:t>
      </w:r>
    </w:p>
    <w:p w14:paraId="2CFCE5CA" w14:textId="77777777" w:rsidR="002D5370" w:rsidRDefault="009B136F" w:rsidP="00714402">
      <w:pPr>
        <w:jc w:val="both"/>
        <w:rPr>
          <w:rFonts w:ascii="Arial" w:hAnsi="Arial" w:cs="Arial"/>
          <w:b/>
        </w:rPr>
      </w:pPr>
      <w:r w:rsidRPr="00714402">
        <w:rPr>
          <w:rFonts w:ascii="Arial" w:hAnsi="Arial" w:cs="Arial"/>
          <w:b/>
        </w:rPr>
        <w:t>Dates des permanence</w:t>
      </w:r>
      <w:r w:rsidR="002D5370" w:rsidRPr="00714402">
        <w:rPr>
          <w:rFonts w:ascii="Arial" w:hAnsi="Arial" w:cs="Arial"/>
          <w:b/>
        </w:rPr>
        <w:t xml:space="preserve">s : </w:t>
      </w:r>
      <w:r w:rsidR="00A77A91" w:rsidRPr="00A77A91">
        <w:rPr>
          <w:rFonts w:ascii="Arial" w:hAnsi="Arial" w:cs="Arial"/>
        </w:rPr>
        <w:t>J’ai pu assur</w:t>
      </w:r>
      <w:r w:rsidR="00A77A91">
        <w:rPr>
          <w:rFonts w:ascii="Arial" w:hAnsi="Arial" w:cs="Arial"/>
        </w:rPr>
        <w:t>er mes trois permanences le mercredi 2 mai de 09h00 à 12h00, le mercredi 23 mai de 09h00 à 12h00</w:t>
      </w:r>
      <w:r w:rsidR="00023033">
        <w:rPr>
          <w:rFonts w:ascii="Arial" w:hAnsi="Arial" w:cs="Arial"/>
        </w:rPr>
        <w:t xml:space="preserve"> et le jeudi 7 juin de 13h30 à 17h30</w:t>
      </w:r>
      <w:r w:rsidR="00061956">
        <w:rPr>
          <w:rFonts w:ascii="Arial" w:hAnsi="Arial" w:cs="Arial"/>
        </w:rPr>
        <w:t>.</w:t>
      </w:r>
    </w:p>
    <w:p w14:paraId="5F811072" w14:textId="77777777" w:rsidR="009322FD" w:rsidRDefault="009322FD" w:rsidP="00714402">
      <w:pPr>
        <w:jc w:val="both"/>
        <w:rPr>
          <w:rFonts w:ascii="Arial" w:hAnsi="Arial" w:cs="Arial"/>
          <w:b/>
        </w:rPr>
      </w:pPr>
      <w:bookmarkStart w:id="2" w:name="_Hlk513022439"/>
      <w:bookmarkStart w:id="3" w:name="_Hlk513022565"/>
    </w:p>
    <w:p w14:paraId="3E5B9199" w14:textId="4C2FC40D" w:rsidR="00290902" w:rsidRPr="00F30DA7" w:rsidRDefault="005C770F" w:rsidP="00714402">
      <w:pPr>
        <w:jc w:val="both"/>
        <w:rPr>
          <w:rFonts w:ascii="Arial" w:hAnsi="Arial" w:cs="Arial"/>
          <w:u w:val="single"/>
        </w:rPr>
      </w:pPr>
      <w:r>
        <w:rPr>
          <w:rFonts w:ascii="Arial" w:hAnsi="Arial" w:cs="Arial"/>
          <w:u w:val="single"/>
        </w:rPr>
        <w:t>3</w:t>
      </w:r>
      <w:r w:rsidR="00290902" w:rsidRPr="00F30DA7">
        <w:rPr>
          <w:rFonts w:ascii="Arial" w:hAnsi="Arial" w:cs="Arial"/>
          <w:u w:val="single"/>
        </w:rPr>
        <w:t>.3-</w:t>
      </w:r>
      <w:r w:rsidR="00EC5A5F">
        <w:rPr>
          <w:rFonts w:ascii="Arial" w:hAnsi="Arial" w:cs="Arial"/>
          <w:u w:val="single"/>
        </w:rPr>
        <w:t xml:space="preserve"> PUBLICITE </w:t>
      </w:r>
      <w:bookmarkEnd w:id="2"/>
      <w:r w:rsidR="00EC5A5F">
        <w:rPr>
          <w:rFonts w:ascii="Arial" w:hAnsi="Arial" w:cs="Arial"/>
          <w:u w:val="single"/>
        </w:rPr>
        <w:t>DE L’</w:t>
      </w:r>
      <w:r w:rsidR="00F30DA7" w:rsidRPr="00F30DA7">
        <w:rPr>
          <w:rFonts w:ascii="Arial" w:hAnsi="Arial" w:cs="Arial"/>
          <w:u w:val="single"/>
        </w:rPr>
        <w:t>ENQUETE</w:t>
      </w:r>
    </w:p>
    <w:bookmarkEnd w:id="3"/>
    <w:p w14:paraId="59ED68BB" w14:textId="77777777" w:rsidR="00FD7EBB" w:rsidRPr="00714402" w:rsidRDefault="00FD7EBB" w:rsidP="00714402">
      <w:pPr>
        <w:jc w:val="both"/>
        <w:rPr>
          <w:rFonts w:ascii="Arial" w:hAnsi="Arial" w:cs="Arial"/>
          <w:u w:val="single"/>
        </w:rPr>
      </w:pPr>
    </w:p>
    <w:p w14:paraId="4F13991F" w14:textId="77777777" w:rsidR="009322FD" w:rsidRPr="009322FD" w:rsidRDefault="00B91965" w:rsidP="00714402">
      <w:pPr>
        <w:jc w:val="both"/>
        <w:rPr>
          <w:rFonts w:ascii="Arial" w:hAnsi="Arial" w:cs="Arial"/>
          <w:u w:val="single"/>
        </w:rPr>
      </w:pPr>
      <w:r w:rsidRPr="009322FD">
        <w:rPr>
          <w:rFonts w:ascii="Arial" w:hAnsi="Arial" w:cs="Arial"/>
          <w:u w:val="single"/>
        </w:rPr>
        <w:t>Dans la presse</w:t>
      </w:r>
    </w:p>
    <w:p w14:paraId="1D480215" w14:textId="5E14627F" w:rsidR="00DF390B" w:rsidRPr="009322FD" w:rsidRDefault="00290902" w:rsidP="00714402">
      <w:pPr>
        <w:jc w:val="both"/>
        <w:rPr>
          <w:rFonts w:ascii="Arial" w:hAnsi="Arial" w:cs="Arial"/>
        </w:rPr>
      </w:pPr>
      <w:r w:rsidRPr="00361177">
        <w:rPr>
          <w:rFonts w:ascii="Arial" w:hAnsi="Arial" w:cs="Arial"/>
        </w:rPr>
        <w:t>La publicité dans la presse locale a été réalisée dans les délais c</w:t>
      </w:r>
      <w:r w:rsidR="00361177" w:rsidRPr="00361177">
        <w:rPr>
          <w:rFonts w:ascii="Arial" w:hAnsi="Arial" w:cs="Arial"/>
        </w:rPr>
        <w:t>onformément à la règlementation </w:t>
      </w:r>
      <w:r w:rsidR="00B51E35">
        <w:rPr>
          <w:rFonts w:ascii="Arial" w:hAnsi="Arial" w:cs="Arial"/>
        </w:rPr>
        <w:t>dans les journaux locaux</w:t>
      </w:r>
      <w:r w:rsidR="00361177" w:rsidRPr="00361177">
        <w:rPr>
          <w:rFonts w:ascii="Arial" w:hAnsi="Arial" w:cs="Arial"/>
          <w:i/>
        </w:rPr>
        <w:t xml:space="preserve"> Midi-Libre de l’Hérault</w:t>
      </w:r>
      <w:r w:rsidR="00361177" w:rsidRPr="00361177">
        <w:rPr>
          <w:rFonts w:ascii="Arial" w:hAnsi="Arial" w:cs="Arial"/>
        </w:rPr>
        <w:t xml:space="preserve"> et </w:t>
      </w:r>
      <w:r w:rsidR="00361177" w:rsidRPr="00361177">
        <w:rPr>
          <w:rFonts w:ascii="Arial" w:hAnsi="Arial" w:cs="Arial"/>
          <w:i/>
        </w:rPr>
        <w:t>L</w:t>
      </w:r>
      <w:r w:rsidR="00220353">
        <w:rPr>
          <w:rFonts w:ascii="Arial" w:hAnsi="Arial" w:cs="Arial"/>
          <w:i/>
        </w:rPr>
        <w:t>a Gazette</w:t>
      </w:r>
      <w:r w:rsidR="0059313B">
        <w:rPr>
          <w:rFonts w:ascii="Arial" w:hAnsi="Arial" w:cs="Arial"/>
          <w:i/>
        </w:rPr>
        <w:t xml:space="preserve"> </w:t>
      </w:r>
      <w:r w:rsidR="0059313B" w:rsidRPr="0059313B">
        <w:rPr>
          <w:rFonts w:ascii="Arial" w:hAnsi="Arial" w:cs="Arial"/>
        </w:rPr>
        <w:t>les 12/04 et les</w:t>
      </w:r>
      <w:r w:rsidR="0059313B">
        <w:rPr>
          <w:rFonts w:ascii="Arial" w:hAnsi="Arial" w:cs="Arial"/>
          <w:i/>
        </w:rPr>
        <w:t xml:space="preserve"> </w:t>
      </w:r>
      <w:r w:rsidR="0059313B" w:rsidRPr="0059313B">
        <w:rPr>
          <w:rFonts w:ascii="Arial" w:hAnsi="Arial" w:cs="Arial"/>
        </w:rPr>
        <w:t>03/05 /2018</w:t>
      </w:r>
      <w:r w:rsidR="0059313B">
        <w:rPr>
          <w:rFonts w:ascii="Arial" w:hAnsi="Arial" w:cs="Arial"/>
          <w:i/>
        </w:rPr>
        <w:t>.</w:t>
      </w:r>
      <w:r w:rsidR="00B51E35">
        <w:rPr>
          <w:rFonts w:ascii="Arial" w:hAnsi="Arial" w:cs="Arial"/>
          <w:i/>
        </w:rPr>
        <w:t xml:space="preserve"> </w:t>
      </w:r>
    </w:p>
    <w:p w14:paraId="418084CD" w14:textId="7A7386E8" w:rsidR="00F92C84" w:rsidRDefault="00B91965" w:rsidP="00B51E35">
      <w:pPr>
        <w:jc w:val="both"/>
        <w:rPr>
          <w:rFonts w:ascii="Arial" w:hAnsi="Arial" w:cs="Arial"/>
          <w:u w:val="single"/>
        </w:rPr>
      </w:pPr>
      <w:r w:rsidRPr="00714402">
        <w:rPr>
          <w:rFonts w:ascii="Arial" w:hAnsi="Arial" w:cs="Arial"/>
          <w:u w:val="single"/>
        </w:rPr>
        <w:t>Sur site</w:t>
      </w:r>
    </w:p>
    <w:p w14:paraId="45D06E14" w14:textId="775636C8" w:rsidR="00C860CD" w:rsidRPr="00EA3E6B" w:rsidRDefault="00710120" w:rsidP="00B51E35">
      <w:pPr>
        <w:jc w:val="both"/>
        <w:rPr>
          <w:rFonts w:ascii="Arial" w:hAnsi="Arial" w:cs="Arial"/>
          <w:u w:val="single"/>
        </w:rPr>
      </w:pPr>
      <w:r>
        <w:rPr>
          <w:rFonts w:ascii="Arial" w:hAnsi="Arial" w:cs="Arial"/>
        </w:rPr>
        <w:t>De même,</w:t>
      </w:r>
      <w:r w:rsidR="00B91965" w:rsidRPr="00361177">
        <w:rPr>
          <w:rFonts w:ascii="Arial" w:hAnsi="Arial" w:cs="Arial"/>
        </w:rPr>
        <w:t xml:space="preserve"> </w:t>
      </w:r>
      <w:r w:rsidR="00361177" w:rsidRPr="00361177">
        <w:rPr>
          <w:rFonts w:ascii="Arial" w:hAnsi="Arial" w:cs="Arial"/>
        </w:rPr>
        <w:t>plusieurs</w:t>
      </w:r>
      <w:r w:rsidR="00B91965" w:rsidRPr="00361177">
        <w:rPr>
          <w:rFonts w:ascii="Arial" w:hAnsi="Arial" w:cs="Arial"/>
        </w:rPr>
        <w:t xml:space="preserve"> panneaux </w:t>
      </w:r>
      <w:r w:rsidR="000F2773">
        <w:rPr>
          <w:rFonts w:ascii="Arial" w:hAnsi="Arial" w:cs="Arial"/>
        </w:rPr>
        <w:t>de l’avis d’ouverture de l’enquête</w:t>
      </w:r>
      <w:r w:rsidR="00B91965" w:rsidRPr="00361177">
        <w:rPr>
          <w:rFonts w:ascii="Arial" w:hAnsi="Arial" w:cs="Arial"/>
        </w:rPr>
        <w:t xml:space="preserve"> sur fond jaune, au format et polices de caractères réglementaires, ont été m</w:t>
      </w:r>
      <w:r w:rsidR="00361177" w:rsidRPr="00361177">
        <w:rPr>
          <w:rFonts w:ascii="Arial" w:hAnsi="Arial" w:cs="Arial"/>
        </w:rPr>
        <w:t xml:space="preserve">is en place </w:t>
      </w:r>
      <w:r w:rsidR="00946E7F">
        <w:rPr>
          <w:rFonts w:ascii="Arial" w:hAnsi="Arial" w:cs="Arial"/>
        </w:rPr>
        <w:t xml:space="preserve">aux </w:t>
      </w:r>
      <w:r w:rsidR="00361177">
        <w:rPr>
          <w:rFonts w:ascii="Arial" w:hAnsi="Arial" w:cs="Arial"/>
        </w:rPr>
        <w:t xml:space="preserve">emplacements </w:t>
      </w:r>
      <w:r w:rsidR="001007F0">
        <w:rPr>
          <w:rFonts w:ascii="Arial" w:hAnsi="Arial" w:cs="Arial"/>
        </w:rPr>
        <w:t>suivants</w:t>
      </w:r>
      <w:r w:rsidR="001007F0" w:rsidRPr="00361177">
        <w:rPr>
          <w:rFonts w:ascii="Arial" w:hAnsi="Arial" w:cs="Arial"/>
        </w:rPr>
        <w:t xml:space="preserve"> :</w:t>
      </w:r>
    </w:p>
    <w:p w14:paraId="681BC79C" w14:textId="77777777" w:rsidR="00C073B6" w:rsidRDefault="001007F0" w:rsidP="00B51E35">
      <w:pPr>
        <w:jc w:val="both"/>
        <w:rPr>
          <w:rFonts w:ascii="Arial" w:hAnsi="Arial" w:cs="Arial"/>
        </w:rPr>
      </w:pPr>
      <w:r>
        <w:rPr>
          <w:rFonts w:ascii="Arial" w:hAnsi="Arial" w:cs="Arial"/>
        </w:rPr>
        <w:t xml:space="preserve">- </w:t>
      </w:r>
      <w:r w:rsidR="00C860CD">
        <w:rPr>
          <w:rFonts w:ascii="Arial" w:hAnsi="Arial" w:cs="Arial"/>
        </w:rPr>
        <w:t xml:space="preserve">route de la gare en face de l’accès au </w:t>
      </w:r>
      <w:r w:rsidR="0092476A">
        <w:rPr>
          <w:rFonts w:ascii="Arial" w:hAnsi="Arial" w:cs="Arial"/>
        </w:rPr>
        <w:t>pôle</w:t>
      </w:r>
      <w:r w:rsidR="00C860CD">
        <w:rPr>
          <w:rFonts w:ascii="Arial" w:hAnsi="Arial" w:cs="Arial"/>
        </w:rPr>
        <w:t xml:space="preserve"> d’échanges multimodal</w:t>
      </w:r>
    </w:p>
    <w:p w14:paraId="0CC59D6B" w14:textId="77777777" w:rsidR="00C860CD" w:rsidRDefault="00C860CD" w:rsidP="00B51E35">
      <w:pPr>
        <w:jc w:val="both"/>
        <w:rPr>
          <w:rFonts w:ascii="Arial" w:hAnsi="Arial" w:cs="Arial"/>
        </w:rPr>
      </w:pPr>
      <w:r>
        <w:rPr>
          <w:rFonts w:ascii="Arial" w:hAnsi="Arial" w:cs="Arial"/>
        </w:rPr>
        <w:t xml:space="preserve">- Giratoire Philippe Lamour, </w:t>
      </w:r>
    </w:p>
    <w:p w14:paraId="1434BB02" w14:textId="77777777" w:rsidR="00C860CD" w:rsidRDefault="00C860CD" w:rsidP="00B51E35">
      <w:pPr>
        <w:jc w:val="both"/>
        <w:rPr>
          <w:rFonts w:ascii="Arial" w:hAnsi="Arial" w:cs="Arial"/>
        </w:rPr>
      </w:pPr>
      <w:r>
        <w:rPr>
          <w:rFonts w:ascii="Arial" w:hAnsi="Arial" w:cs="Arial"/>
        </w:rPr>
        <w:t>- RN 113 quelques mètres avant l’embranchement de la RD 26 E.</w:t>
      </w:r>
    </w:p>
    <w:p w14:paraId="45F70ADA" w14:textId="77777777" w:rsidR="00561626" w:rsidRPr="00710120" w:rsidRDefault="00710120" w:rsidP="00C860CD">
      <w:pPr>
        <w:jc w:val="both"/>
        <w:rPr>
          <w:rFonts w:ascii="Arial" w:hAnsi="Arial" w:cs="Arial"/>
        </w:rPr>
      </w:pPr>
      <w:r w:rsidRPr="00710120">
        <w:rPr>
          <w:rFonts w:ascii="Arial" w:hAnsi="Arial" w:cs="Arial"/>
        </w:rPr>
        <w:lastRenderedPageBreak/>
        <w:t>C</w:t>
      </w:r>
      <w:r>
        <w:rPr>
          <w:rFonts w:ascii="Arial" w:hAnsi="Arial" w:cs="Arial"/>
        </w:rPr>
        <w:t>et affichage a fait l’objet d</w:t>
      </w:r>
      <w:r w:rsidR="00C860CD">
        <w:rPr>
          <w:rFonts w:ascii="Arial" w:hAnsi="Arial" w:cs="Arial"/>
        </w:rPr>
        <w:t>’</w:t>
      </w:r>
      <w:r w:rsidR="00B454EB">
        <w:rPr>
          <w:rFonts w:ascii="Arial" w:hAnsi="Arial" w:cs="Arial"/>
        </w:rPr>
        <w:t>un</w:t>
      </w:r>
      <w:r w:rsidR="00C860CD">
        <w:rPr>
          <w:rFonts w:ascii="Arial" w:hAnsi="Arial" w:cs="Arial"/>
        </w:rPr>
        <w:t xml:space="preserve"> PV</w:t>
      </w:r>
      <w:r w:rsidR="00B454EB">
        <w:rPr>
          <w:rFonts w:ascii="Arial" w:hAnsi="Arial" w:cs="Arial"/>
        </w:rPr>
        <w:t xml:space="preserve"> de constat d’huissier daté du 20 avril 2018. (</w:t>
      </w:r>
      <w:r w:rsidR="00603F6C">
        <w:rPr>
          <w:rFonts w:ascii="Arial" w:hAnsi="Arial" w:cs="Arial"/>
        </w:rPr>
        <w:t>Voir</w:t>
      </w:r>
      <w:r w:rsidR="00B454EB">
        <w:rPr>
          <w:rFonts w:ascii="Arial" w:hAnsi="Arial" w:cs="Arial"/>
        </w:rPr>
        <w:t xml:space="preserve"> en annexe).</w:t>
      </w:r>
      <w:r w:rsidR="00602A2B">
        <w:rPr>
          <w:rFonts w:ascii="Arial" w:hAnsi="Arial" w:cs="Arial"/>
        </w:rPr>
        <w:t xml:space="preserve"> </w:t>
      </w:r>
      <w:r w:rsidR="003D05E7">
        <w:rPr>
          <w:rFonts w:ascii="Arial" w:hAnsi="Arial" w:cs="Arial"/>
        </w:rPr>
        <w:t>J’ai également</w:t>
      </w:r>
      <w:r w:rsidR="006718DC">
        <w:rPr>
          <w:rFonts w:ascii="Arial" w:hAnsi="Arial" w:cs="Arial"/>
        </w:rPr>
        <w:t xml:space="preserve"> vérifi</w:t>
      </w:r>
      <w:r w:rsidR="003D05E7">
        <w:rPr>
          <w:rFonts w:ascii="Arial" w:hAnsi="Arial" w:cs="Arial"/>
        </w:rPr>
        <w:t>é</w:t>
      </w:r>
      <w:r w:rsidR="006718DC">
        <w:rPr>
          <w:rFonts w:ascii="Arial" w:hAnsi="Arial" w:cs="Arial"/>
        </w:rPr>
        <w:t xml:space="preserve"> plusieurs fois l’existence de ces affichages.</w:t>
      </w:r>
      <w:r>
        <w:rPr>
          <w:rFonts w:ascii="Arial" w:hAnsi="Arial" w:cs="Arial"/>
        </w:rPr>
        <w:t xml:space="preserve"> </w:t>
      </w:r>
    </w:p>
    <w:p w14:paraId="31681FD8" w14:textId="77777777" w:rsidR="00361177" w:rsidRDefault="00361177" w:rsidP="00361177">
      <w:pPr>
        <w:ind w:left="360"/>
        <w:jc w:val="both"/>
        <w:rPr>
          <w:rFonts w:ascii="Arial" w:hAnsi="Arial" w:cs="Arial"/>
        </w:rPr>
      </w:pPr>
    </w:p>
    <w:p w14:paraId="029A625C" w14:textId="77777777" w:rsidR="00C073B6" w:rsidRDefault="00C073B6" w:rsidP="008601F2">
      <w:pPr>
        <w:jc w:val="both"/>
        <w:rPr>
          <w:rFonts w:ascii="Arial" w:hAnsi="Arial" w:cs="Arial"/>
          <w:u w:val="single"/>
        </w:rPr>
      </w:pPr>
      <w:r w:rsidRPr="00C073B6">
        <w:rPr>
          <w:rFonts w:ascii="Arial" w:hAnsi="Arial" w:cs="Arial"/>
          <w:u w:val="single"/>
        </w:rPr>
        <w:t>3.4- AUTRES PUBLICITE</w:t>
      </w:r>
      <w:r w:rsidR="00C860CD">
        <w:rPr>
          <w:rFonts w:ascii="Arial" w:hAnsi="Arial" w:cs="Arial"/>
          <w:u w:val="single"/>
        </w:rPr>
        <w:t>S</w:t>
      </w:r>
      <w:r w:rsidRPr="00C073B6">
        <w:rPr>
          <w:rFonts w:ascii="Arial" w:hAnsi="Arial" w:cs="Arial"/>
          <w:u w:val="single"/>
        </w:rPr>
        <w:t xml:space="preserve"> </w:t>
      </w:r>
    </w:p>
    <w:p w14:paraId="0781F351" w14:textId="77777777" w:rsidR="00B454EB" w:rsidRPr="00F55604" w:rsidRDefault="00F55604" w:rsidP="00F55604">
      <w:pPr>
        <w:jc w:val="both"/>
        <w:rPr>
          <w:rFonts w:ascii="Arial" w:hAnsi="Arial" w:cs="Arial"/>
        </w:rPr>
      </w:pPr>
      <w:r w:rsidRPr="00F55604">
        <w:rPr>
          <w:rFonts w:ascii="Arial" w:hAnsi="Arial" w:cs="Arial"/>
        </w:rPr>
        <w:t>Pendant la phase de préparation de l’enquête</w:t>
      </w:r>
      <w:r>
        <w:rPr>
          <w:rFonts w:ascii="Arial" w:hAnsi="Arial" w:cs="Arial"/>
        </w:rPr>
        <w:t>, Monsieur</w:t>
      </w:r>
      <w:r w:rsidR="007665B2">
        <w:rPr>
          <w:rFonts w:ascii="Arial" w:hAnsi="Arial" w:cs="Arial"/>
        </w:rPr>
        <w:t xml:space="preserve"> </w:t>
      </w:r>
      <w:proofErr w:type="spellStart"/>
      <w:r w:rsidR="007665B2">
        <w:rPr>
          <w:rFonts w:ascii="Arial" w:hAnsi="Arial" w:cs="Arial"/>
        </w:rPr>
        <w:t>Marrot</w:t>
      </w:r>
      <w:proofErr w:type="spellEnd"/>
      <w:r w:rsidR="007665B2">
        <w:rPr>
          <w:rFonts w:ascii="Arial" w:hAnsi="Arial" w:cs="Arial"/>
        </w:rPr>
        <w:t xml:space="preserve"> m’a adressé une note faisant le bilan de toutes les informations et réunions publiques relatives au projet.</w:t>
      </w:r>
    </w:p>
    <w:p w14:paraId="1F601FB4" w14:textId="77777777" w:rsidR="00B454EB" w:rsidRDefault="00AC2961" w:rsidP="00BA0645">
      <w:pPr>
        <w:jc w:val="both"/>
        <w:rPr>
          <w:rFonts w:ascii="Arial" w:hAnsi="Arial" w:cs="Arial"/>
        </w:rPr>
      </w:pPr>
      <w:r>
        <w:rPr>
          <w:rFonts w:ascii="Arial" w:hAnsi="Arial" w:cs="Arial"/>
        </w:rPr>
        <w:t>Ainsi, l</w:t>
      </w:r>
      <w:r w:rsidR="00B454EB" w:rsidRPr="00B454EB">
        <w:rPr>
          <w:rFonts w:ascii="Arial" w:hAnsi="Arial" w:cs="Arial"/>
        </w:rPr>
        <w:t>e projet</w:t>
      </w:r>
      <w:r w:rsidR="00B454EB">
        <w:rPr>
          <w:rFonts w:ascii="Arial" w:hAnsi="Arial" w:cs="Arial"/>
        </w:rPr>
        <w:t xml:space="preserve"> a été présenté à plusieurs reprises depuis 2014 dans le </w:t>
      </w:r>
      <w:r w:rsidR="00B454EB" w:rsidRPr="00B454EB">
        <w:rPr>
          <w:rFonts w:ascii="Arial" w:hAnsi="Arial" w:cs="Arial"/>
        </w:rPr>
        <w:t>magazine</w:t>
      </w:r>
      <w:r w:rsidR="00B454EB">
        <w:rPr>
          <w:rFonts w:ascii="Arial" w:hAnsi="Arial" w:cs="Arial"/>
        </w:rPr>
        <w:t xml:space="preserve"> municipal ’’Baillargues le </w:t>
      </w:r>
      <w:proofErr w:type="spellStart"/>
      <w:r w:rsidR="00B454EB">
        <w:rPr>
          <w:rFonts w:ascii="Arial" w:hAnsi="Arial" w:cs="Arial"/>
        </w:rPr>
        <w:t>Mag</w:t>
      </w:r>
      <w:proofErr w:type="spellEnd"/>
      <w:r w:rsidR="00B454EB">
        <w:rPr>
          <w:rFonts w:ascii="Arial" w:hAnsi="Arial" w:cs="Arial"/>
        </w:rPr>
        <w:t>’’.</w:t>
      </w:r>
    </w:p>
    <w:p w14:paraId="45ACF57C" w14:textId="77777777" w:rsidR="00B96337" w:rsidRDefault="00B96337" w:rsidP="00BA0645">
      <w:pPr>
        <w:jc w:val="both"/>
        <w:rPr>
          <w:rFonts w:ascii="Arial" w:hAnsi="Arial" w:cs="Arial"/>
        </w:rPr>
      </w:pPr>
      <w:r>
        <w:rPr>
          <w:rFonts w:ascii="Arial" w:hAnsi="Arial" w:cs="Arial"/>
        </w:rPr>
        <w:t>Le 21 mai 2014, Monsieur Meissonnier, Maire de Baillargues a présenté le projet lors du salon international de l’eau au parc des exposition</w:t>
      </w:r>
      <w:r w:rsidR="007665B2">
        <w:rPr>
          <w:rFonts w:ascii="Arial" w:hAnsi="Arial" w:cs="Arial"/>
        </w:rPr>
        <w:t>s</w:t>
      </w:r>
      <w:r>
        <w:rPr>
          <w:rFonts w:ascii="Arial" w:hAnsi="Arial" w:cs="Arial"/>
        </w:rPr>
        <w:t xml:space="preserve"> de Montpellier.</w:t>
      </w:r>
    </w:p>
    <w:p w14:paraId="17527FA0" w14:textId="77777777" w:rsidR="00E5088A" w:rsidRDefault="00E5088A" w:rsidP="00BA0645">
      <w:pPr>
        <w:jc w:val="both"/>
        <w:rPr>
          <w:rFonts w:ascii="Arial" w:hAnsi="Arial" w:cs="Arial"/>
        </w:rPr>
      </w:pPr>
      <w:r>
        <w:rPr>
          <w:rFonts w:ascii="Arial" w:hAnsi="Arial" w:cs="Arial"/>
        </w:rPr>
        <w:t xml:space="preserve">Par ailleurs, trois réunions </w:t>
      </w:r>
      <w:r w:rsidR="005A2517">
        <w:rPr>
          <w:rFonts w:ascii="Arial" w:hAnsi="Arial" w:cs="Arial"/>
        </w:rPr>
        <w:t>publiques de</w:t>
      </w:r>
      <w:r>
        <w:rPr>
          <w:rFonts w:ascii="Arial" w:hAnsi="Arial" w:cs="Arial"/>
        </w:rPr>
        <w:t xml:space="preserve"> présentation ont été organisées par Monsieur le Maire de Baillargues les</w:t>
      </w:r>
      <w:r w:rsidR="005A2517">
        <w:rPr>
          <w:rFonts w:ascii="Arial" w:hAnsi="Arial" w:cs="Arial"/>
        </w:rPr>
        <w:t xml:space="preserve"> 05/12/2013, 20/09/2017, et le11/04/2018, cette dernière exposant en particulier, l’étude de dangers.</w:t>
      </w:r>
    </w:p>
    <w:p w14:paraId="52F6CDFA" w14:textId="77777777" w:rsidR="00B96337" w:rsidRDefault="00B96337" w:rsidP="00BA0645">
      <w:pPr>
        <w:jc w:val="both"/>
        <w:rPr>
          <w:rFonts w:ascii="Arial" w:hAnsi="Arial" w:cs="Arial"/>
        </w:rPr>
      </w:pPr>
      <w:r>
        <w:rPr>
          <w:rFonts w:ascii="Arial" w:hAnsi="Arial" w:cs="Arial"/>
        </w:rPr>
        <w:t xml:space="preserve">De plus le projet était en ligne sur le site </w:t>
      </w:r>
      <w:hyperlink r:id="rId12" w:history="1">
        <w:r w:rsidR="00364F75" w:rsidRPr="00CA5904">
          <w:rPr>
            <w:rStyle w:val="Lienhypertexte"/>
            <w:rFonts w:ascii="Arial" w:hAnsi="Arial" w:cs="Arial"/>
          </w:rPr>
          <w:t>www.demain-baillargues.fr</w:t>
        </w:r>
      </w:hyperlink>
      <w:r w:rsidR="005A2517">
        <w:rPr>
          <w:rFonts w:ascii="Arial" w:hAnsi="Arial" w:cs="Arial"/>
        </w:rPr>
        <w:t>.</w:t>
      </w:r>
    </w:p>
    <w:p w14:paraId="6148DA24" w14:textId="77777777" w:rsidR="00364F75" w:rsidRPr="00B454EB" w:rsidRDefault="00364F75" w:rsidP="00BA0645">
      <w:pPr>
        <w:jc w:val="both"/>
        <w:rPr>
          <w:rFonts w:ascii="Arial" w:hAnsi="Arial" w:cs="Arial"/>
        </w:rPr>
      </w:pPr>
      <w:r>
        <w:rPr>
          <w:rFonts w:ascii="Arial" w:hAnsi="Arial" w:cs="Arial"/>
        </w:rPr>
        <w:t>Je considère que le public a été largement informé.</w:t>
      </w:r>
    </w:p>
    <w:p w14:paraId="42E58D9D" w14:textId="77777777" w:rsidR="00BF17D8" w:rsidRPr="00361177" w:rsidRDefault="00BF17D8" w:rsidP="00361177">
      <w:pPr>
        <w:ind w:left="360"/>
        <w:jc w:val="both"/>
        <w:rPr>
          <w:rFonts w:ascii="Arial" w:hAnsi="Arial" w:cs="Arial"/>
        </w:rPr>
      </w:pPr>
    </w:p>
    <w:p w14:paraId="7B76A782" w14:textId="77777777" w:rsidR="00BA7F4F" w:rsidRPr="00F30DA7" w:rsidRDefault="005C770F" w:rsidP="00714402">
      <w:pPr>
        <w:jc w:val="both"/>
        <w:rPr>
          <w:rFonts w:ascii="Arial" w:hAnsi="Arial" w:cs="Arial"/>
          <w:u w:val="single"/>
        </w:rPr>
      </w:pPr>
      <w:r>
        <w:rPr>
          <w:rFonts w:ascii="Arial" w:hAnsi="Arial" w:cs="Arial"/>
          <w:u w:val="single"/>
        </w:rPr>
        <w:t>3</w:t>
      </w:r>
      <w:r w:rsidR="00A138F9" w:rsidRPr="00F30DA7">
        <w:rPr>
          <w:rFonts w:ascii="Arial" w:hAnsi="Arial" w:cs="Arial"/>
          <w:u w:val="single"/>
        </w:rPr>
        <w:t>.</w:t>
      </w:r>
      <w:r w:rsidR="008601F2">
        <w:rPr>
          <w:rFonts w:ascii="Arial" w:hAnsi="Arial" w:cs="Arial"/>
          <w:u w:val="single"/>
        </w:rPr>
        <w:t>5</w:t>
      </w:r>
      <w:r w:rsidR="00A138F9" w:rsidRPr="00F30DA7">
        <w:rPr>
          <w:rFonts w:ascii="Arial" w:hAnsi="Arial" w:cs="Arial"/>
          <w:u w:val="single"/>
        </w:rPr>
        <w:t>-</w:t>
      </w:r>
      <w:r w:rsidR="000768B3">
        <w:rPr>
          <w:rFonts w:ascii="Arial" w:hAnsi="Arial" w:cs="Arial"/>
          <w:u w:val="single"/>
        </w:rPr>
        <w:t xml:space="preserve"> </w:t>
      </w:r>
      <w:r w:rsidR="006E385A">
        <w:rPr>
          <w:rFonts w:ascii="Arial" w:hAnsi="Arial" w:cs="Arial"/>
          <w:u w:val="single"/>
        </w:rPr>
        <w:t>OUVERTURE DE L’</w:t>
      </w:r>
      <w:r w:rsidR="00F30DA7" w:rsidRPr="00F30DA7">
        <w:rPr>
          <w:rFonts w:ascii="Arial" w:hAnsi="Arial" w:cs="Arial"/>
          <w:u w:val="single"/>
        </w:rPr>
        <w:t>ENQUETE ET RECEPTION DU PUBLIC</w:t>
      </w:r>
    </w:p>
    <w:p w14:paraId="69BD05D9" w14:textId="77777777" w:rsidR="00BA7F4F" w:rsidRPr="00714402" w:rsidRDefault="00A138F9" w:rsidP="00714402">
      <w:pPr>
        <w:jc w:val="both"/>
        <w:rPr>
          <w:rFonts w:ascii="Arial" w:hAnsi="Arial" w:cs="Arial"/>
        </w:rPr>
      </w:pPr>
      <w:r w:rsidRPr="00714402">
        <w:rPr>
          <w:rFonts w:ascii="Arial" w:hAnsi="Arial" w:cs="Arial"/>
        </w:rPr>
        <w:t xml:space="preserve">L’enquête a été ouverte au public comme prévue le </w:t>
      </w:r>
      <w:r w:rsidR="00710120">
        <w:rPr>
          <w:rFonts w:ascii="Arial" w:hAnsi="Arial" w:cs="Arial"/>
        </w:rPr>
        <w:t xml:space="preserve">mercredi </w:t>
      </w:r>
      <w:r w:rsidR="00B96337">
        <w:rPr>
          <w:rFonts w:ascii="Arial" w:hAnsi="Arial" w:cs="Arial"/>
        </w:rPr>
        <w:t>2 mai 2018</w:t>
      </w:r>
      <w:r w:rsidRPr="00714402">
        <w:rPr>
          <w:rFonts w:ascii="Arial" w:hAnsi="Arial" w:cs="Arial"/>
        </w:rPr>
        <w:t xml:space="preserve">, jour correspondant à ma première permanence. J’ai aussitôt </w:t>
      </w:r>
      <w:r w:rsidR="00710120">
        <w:rPr>
          <w:rFonts w:ascii="Arial" w:hAnsi="Arial" w:cs="Arial"/>
        </w:rPr>
        <w:t xml:space="preserve">coté et </w:t>
      </w:r>
      <w:r w:rsidRPr="00714402">
        <w:rPr>
          <w:rFonts w:ascii="Arial" w:hAnsi="Arial" w:cs="Arial"/>
        </w:rPr>
        <w:t>paraphé le dossier</w:t>
      </w:r>
      <w:r w:rsidR="00710120">
        <w:rPr>
          <w:rFonts w:ascii="Arial" w:hAnsi="Arial" w:cs="Arial"/>
        </w:rPr>
        <w:t xml:space="preserve"> et le registre</w:t>
      </w:r>
      <w:r w:rsidR="0015734A">
        <w:rPr>
          <w:rFonts w:ascii="Arial" w:hAnsi="Arial" w:cs="Arial"/>
        </w:rPr>
        <w:t xml:space="preserve"> d’enquête.</w:t>
      </w:r>
    </w:p>
    <w:p w14:paraId="139641E2" w14:textId="77777777" w:rsidR="00A138F9" w:rsidRDefault="00B96337" w:rsidP="00714402">
      <w:pPr>
        <w:jc w:val="both"/>
        <w:rPr>
          <w:rFonts w:ascii="Arial" w:hAnsi="Arial" w:cs="Arial"/>
        </w:rPr>
      </w:pPr>
      <w:r>
        <w:rPr>
          <w:rFonts w:ascii="Arial" w:hAnsi="Arial" w:cs="Arial"/>
        </w:rPr>
        <w:t>Un bureau</w:t>
      </w:r>
      <w:r w:rsidR="00A138F9" w:rsidRPr="00714402">
        <w:rPr>
          <w:rFonts w:ascii="Arial" w:hAnsi="Arial" w:cs="Arial"/>
        </w:rPr>
        <w:t xml:space="preserve"> a été mis à</w:t>
      </w:r>
      <w:r w:rsidR="00710120">
        <w:rPr>
          <w:rFonts w:ascii="Arial" w:hAnsi="Arial" w:cs="Arial"/>
        </w:rPr>
        <w:t xml:space="preserve"> ma</w:t>
      </w:r>
      <w:r w:rsidR="00A138F9" w:rsidRPr="00714402">
        <w:rPr>
          <w:rFonts w:ascii="Arial" w:hAnsi="Arial" w:cs="Arial"/>
        </w:rPr>
        <w:t xml:space="preserve"> disposition pour recevoir </w:t>
      </w:r>
      <w:r w:rsidR="0092476A" w:rsidRPr="00714402">
        <w:rPr>
          <w:rFonts w:ascii="Arial" w:hAnsi="Arial" w:cs="Arial"/>
        </w:rPr>
        <w:t>le public</w:t>
      </w:r>
      <w:r w:rsidR="00A138F9" w:rsidRPr="00714402">
        <w:rPr>
          <w:rFonts w:ascii="Arial" w:hAnsi="Arial" w:cs="Arial"/>
        </w:rPr>
        <w:t xml:space="preserve"> dans des conditions</w:t>
      </w:r>
      <w:r w:rsidR="00063242" w:rsidRPr="00714402">
        <w:rPr>
          <w:rFonts w:ascii="Arial" w:hAnsi="Arial" w:cs="Arial"/>
        </w:rPr>
        <w:t xml:space="preserve"> parfaites respectant les critères de confidentialité</w:t>
      </w:r>
      <w:r>
        <w:rPr>
          <w:rFonts w:ascii="Arial" w:hAnsi="Arial" w:cs="Arial"/>
        </w:rPr>
        <w:t xml:space="preserve"> et d’accès aux personnes à mobilité réduite.</w:t>
      </w:r>
    </w:p>
    <w:p w14:paraId="066A2BBC" w14:textId="77777777" w:rsidR="00DD338F" w:rsidRDefault="00DD338F" w:rsidP="00714402">
      <w:pPr>
        <w:jc w:val="both"/>
        <w:rPr>
          <w:rFonts w:ascii="Arial" w:hAnsi="Arial" w:cs="Arial"/>
          <w:i/>
        </w:rPr>
      </w:pPr>
    </w:p>
    <w:p w14:paraId="321C7A5A" w14:textId="77777777" w:rsidR="00BA7F4F" w:rsidRPr="00BF17D8" w:rsidRDefault="005C770F" w:rsidP="00BA7F4F">
      <w:pPr>
        <w:rPr>
          <w:rFonts w:ascii="Arial" w:hAnsi="Arial" w:cs="Arial"/>
          <w:u w:val="single"/>
        </w:rPr>
      </w:pPr>
      <w:r w:rsidRPr="00BF17D8">
        <w:rPr>
          <w:rFonts w:ascii="Arial" w:hAnsi="Arial" w:cs="Arial"/>
          <w:u w:val="single"/>
        </w:rPr>
        <w:t>3</w:t>
      </w:r>
      <w:r w:rsidR="00063242" w:rsidRPr="00BF17D8">
        <w:rPr>
          <w:rFonts w:ascii="Arial" w:hAnsi="Arial" w:cs="Arial"/>
          <w:u w:val="single"/>
        </w:rPr>
        <w:t>.</w:t>
      </w:r>
      <w:r w:rsidR="008601F2">
        <w:rPr>
          <w:rFonts w:ascii="Arial" w:hAnsi="Arial" w:cs="Arial"/>
          <w:u w:val="single"/>
        </w:rPr>
        <w:t>6</w:t>
      </w:r>
      <w:r w:rsidR="00063242" w:rsidRPr="00BF17D8">
        <w:rPr>
          <w:rFonts w:ascii="Arial" w:hAnsi="Arial" w:cs="Arial"/>
          <w:u w:val="single"/>
        </w:rPr>
        <w:t>-</w:t>
      </w:r>
      <w:r w:rsidR="00F30DA7" w:rsidRPr="00BF17D8">
        <w:rPr>
          <w:rFonts w:ascii="Arial" w:hAnsi="Arial" w:cs="Arial"/>
          <w:u w:val="single"/>
        </w:rPr>
        <w:t xml:space="preserve"> CLOTURE DE </w:t>
      </w:r>
      <w:r w:rsidR="00E93EE6" w:rsidRPr="00BF17D8">
        <w:rPr>
          <w:rFonts w:ascii="Arial" w:hAnsi="Arial" w:cs="Arial"/>
          <w:u w:val="single"/>
        </w:rPr>
        <w:t>L’ENQUETE</w:t>
      </w:r>
    </w:p>
    <w:p w14:paraId="414BDCC9" w14:textId="77777777" w:rsidR="00063242" w:rsidRDefault="00063242" w:rsidP="0023506B">
      <w:pPr>
        <w:jc w:val="both"/>
        <w:rPr>
          <w:rFonts w:ascii="Arial" w:hAnsi="Arial" w:cs="Arial"/>
        </w:rPr>
      </w:pPr>
      <w:r w:rsidRPr="0023506B">
        <w:rPr>
          <w:rFonts w:ascii="Arial" w:hAnsi="Arial" w:cs="Arial"/>
        </w:rPr>
        <w:t xml:space="preserve">Le </w:t>
      </w:r>
      <w:r w:rsidR="00B96337">
        <w:rPr>
          <w:rFonts w:ascii="Arial" w:hAnsi="Arial" w:cs="Arial"/>
        </w:rPr>
        <w:t>jeudi</w:t>
      </w:r>
      <w:r w:rsidR="00DD338F">
        <w:rPr>
          <w:rFonts w:ascii="Arial" w:hAnsi="Arial" w:cs="Arial"/>
        </w:rPr>
        <w:t xml:space="preserve"> </w:t>
      </w:r>
      <w:r w:rsidR="00B96337">
        <w:rPr>
          <w:rFonts w:ascii="Arial" w:hAnsi="Arial" w:cs="Arial"/>
        </w:rPr>
        <w:t>7 juin 2018</w:t>
      </w:r>
      <w:r w:rsidRPr="0023506B">
        <w:rPr>
          <w:rFonts w:ascii="Arial" w:hAnsi="Arial" w:cs="Arial"/>
        </w:rPr>
        <w:t>, dernier jour de l’enquête, troisième et dernière de mes permanences</w:t>
      </w:r>
      <w:r w:rsidR="00762619" w:rsidRPr="0023506B">
        <w:rPr>
          <w:rFonts w:ascii="Arial" w:hAnsi="Arial" w:cs="Arial"/>
        </w:rPr>
        <w:t>,</w:t>
      </w:r>
      <w:r w:rsidRPr="0023506B">
        <w:rPr>
          <w:rFonts w:ascii="Arial" w:hAnsi="Arial" w:cs="Arial"/>
        </w:rPr>
        <w:t xml:space="preserve"> j’ai procédé à la clôture d</w:t>
      </w:r>
      <w:r w:rsidR="000E41C5">
        <w:rPr>
          <w:rFonts w:ascii="Arial" w:hAnsi="Arial" w:cs="Arial"/>
        </w:rPr>
        <w:t>es</w:t>
      </w:r>
      <w:r w:rsidRPr="0023506B">
        <w:rPr>
          <w:rFonts w:ascii="Arial" w:hAnsi="Arial" w:cs="Arial"/>
        </w:rPr>
        <w:t xml:space="preserve"> registre</w:t>
      </w:r>
      <w:r w:rsidR="000E41C5">
        <w:rPr>
          <w:rFonts w:ascii="Arial" w:hAnsi="Arial" w:cs="Arial"/>
        </w:rPr>
        <w:t>s</w:t>
      </w:r>
      <w:r w:rsidRPr="0023506B">
        <w:rPr>
          <w:rFonts w:ascii="Arial" w:hAnsi="Arial" w:cs="Arial"/>
        </w:rPr>
        <w:t>.</w:t>
      </w:r>
    </w:p>
    <w:p w14:paraId="4547D593" w14:textId="7F8FB242" w:rsidR="00881A10" w:rsidRDefault="00A62612" w:rsidP="0023506B">
      <w:pPr>
        <w:jc w:val="both"/>
        <w:rPr>
          <w:rFonts w:ascii="Arial" w:hAnsi="Arial" w:cs="Arial"/>
        </w:rPr>
      </w:pPr>
      <w:r>
        <w:rPr>
          <w:rFonts w:ascii="Arial" w:hAnsi="Arial" w:cs="Arial"/>
        </w:rPr>
        <w:t>Ce même jour</w:t>
      </w:r>
      <w:r w:rsidR="008375DB">
        <w:rPr>
          <w:rFonts w:ascii="Arial" w:hAnsi="Arial" w:cs="Arial"/>
        </w:rPr>
        <w:t xml:space="preserve"> à 17h35</w:t>
      </w:r>
      <w:r w:rsidR="002A3091">
        <w:rPr>
          <w:rFonts w:ascii="Arial" w:hAnsi="Arial" w:cs="Arial"/>
        </w:rPr>
        <w:t xml:space="preserve"> j’ai </w:t>
      </w:r>
      <w:r w:rsidR="00DD40C7">
        <w:rPr>
          <w:rFonts w:ascii="Arial" w:hAnsi="Arial" w:cs="Arial"/>
        </w:rPr>
        <w:t>remis</w:t>
      </w:r>
      <w:r w:rsidR="008375DB">
        <w:rPr>
          <w:rFonts w:ascii="Arial" w:hAnsi="Arial" w:cs="Arial"/>
        </w:rPr>
        <w:t xml:space="preserve"> en main propre </w:t>
      </w:r>
      <w:r w:rsidR="002E3397">
        <w:rPr>
          <w:rFonts w:ascii="Arial" w:hAnsi="Arial" w:cs="Arial"/>
        </w:rPr>
        <w:t xml:space="preserve">à </w:t>
      </w:r>
      <w:r w:rsidR="00253314" w:rsidRPr="0023506B">
        <w:rPr>
          <w:rFonts w:ascii="Arial" w:hAnsi="Arial" w:cs="Arial"/>
        </w:rPr>
        <w:t>M</w:t>
      </w:r>
      <w:r w:rsidR="0075461F">
        <w:rPr>
          <w:rFonts w:ascii="Arial" w:hAnsi="Arial" w:cs="Arial"/>
        </w:rPr>
        <w:t xml:space="preserve">adame </w:t>
      </w:r>
      <w:proofErr w:type="spellStart"/>
      <w:r w:rsidR="0075461F">
        <w:rPr>
          <w:rFonts w:ascii="Arial" w:hAnsi="Arial" w:cs="Arial"/>
        </w:rPr>
        <w:t>Cuchet</w:t>
      </w:r>
      <w:proofErr w:type="spellEnd"/>
      <w:r w:rsidR="008375DB">
        <w:rPr>
          <w:rFonts w:ascii="Arial" w:hAnsi="Arial" w:cs="Arial"/>
        </w:rPr>
        <w:t xml:space="preserve"> </w:t>
      </w:r>
      <w:r w:rsidR="00253314" w:rsidRPr="0023506B">
        <w:rPr>
          <w:rFonts w:ascii="Arial" w:hAnsi="Arial" w:cs="Arial"/>
        </w:rPr>
        <w:t xml:space="preserve">le </w:t>
      </w:r>
      <w:r w:rsidR="00121DC9" w:rsidRPr="0023506B">
        <w:rPr>
          <w:rFonts w:ascii="Arial" w:hAnsi="Arial" w:cs="Arial"/>
        </w:rPr>
        <w:t>Procès-Verbal</w:t>
      </w:r>
      <w:r w:rsidR="00253314" w:rsidRPr="0023506B">
        <w:rPr>
          <w:rFonts w:ascii="Arial" w:hAnsi="Arial" w:cs="Arial"/>
        </w:rPr>
        <w:t xml:space="preserve"> des observations.</w:t>
      </w:r>
      <w:r w:rsidR="00E93C82" w:rsidRPr="0023506B">
        <w:rPr>
          <w:rFonts w:ascii="Arial" w:hAnsi="Arial" w:cs="Arial"/>
        </w:rPr>
        <w:t xml:space="preserve"> </w:t>
      </w:r>
      <w:r w:rsidR="002A3091">
        <w:rPr>
          <w:rFonts w:ascii="Arial" w:hAnsi="Arial" w:cs="Arial"/>
        </w:rPr>
        <w:t xml:space="preserve">J’ai reçu son mémoire en réponse </w:t>
      </w:r>
      <w:r w:rsidR="00521D04">
        <w:rPr>
          <w:rFonts w:ascii="Arial" w:hAnsi="Arial" w:cs="Arial"/>
        </w:rPr>
        <w:t>au</w:t>
      </w:r>
      <w:r w:rsidR="002A3091">
        <w:rPr>
          <w:rFonts w:ascii="Arial" w:hAnsi="Arial" w:cs="Arial"/>
        </w:rPr>
        <w:t xml:space="preserve"> Procès</w:t>
      </w:r>
      <w:r w:rsidR="000120D2">
        <w:rPr>
          <w:rFonts w:ascii="Arial" w:hAnsi="Arial" w:cs="Arial"/>
        </w:rPr>
        <w:t>-</w:t>
      </w:r>
      <w:r w:rsidR="002A3091">
        <w:rPr>
          <w:rFonts w:ascii="Arial" w:hAnsi="Arial" w:cs="Arial"/>
        </w:rPr>
        <w:t>Verbal le</w:t>
      </w:r>
      <w:r w:rsidR="00B65380">
        <w:rPr>
          <w:rFonts w:ascii="Arial" w:hAnsi="Arial" w:cs="Arial"/>
        </w:rPr>
        <w:t> </w:t>
      </w:r>
      <w:r w:rsidR="00521D04">
        <w:rPr>
          <w:rFonts w:ascii="Arial" w:hAnsi="Arial" w:cs="Arial"/>
        </w:rPr>
        <w:t>jeudi 22 juin 2018.</w:t>
      </w:r>
    </w:p>
    <w:p w14:paraId="46B68796" w14:textId="77777777" w:rsidR="00F6436A" w:rsidRPr="0023506B" w:rsidRDefault="00F6436A" w:rsidP="0023506B">
      <w:pPr>
        <w:jc w:val="both"/>
        <w:rPr>
          <w:rFonts w:ascii="Arial" w:hAnsi="Arial" w:cs="Arial"/>
        </w:rPr>
      </w:pPr>
    </w:p>
    <w:p w14:paraId="6FD94ED4" w14:textId="6C7DE930" w:rsidR="00F0193F" w:rsidRPr="0023506B" w:rsidRDefault="00F0193F" w:rsidP="00F0193F">
      <w:pPr>
        <w:jc w:val="both"/>
        <w:rPr>
          <w:rFonts w:ascii="Arial" w:hAnsi="Arial" w:cs="Arial"/>
        </w:rPr>
      </w:pPr>
      <w:r w:rsidRPr="0023506B">
        <w:rPr>
          <w:rFonts w:ascii="Arial" w:hAnsi="Arial" w:cs="Arial"/>
        </w:rPr>
        <w:t>Aucun incident particulier n’est venu perturber</w:t>
      </w:r>
      <w:r w:rsidR="00F6436A">
        <w:rPr>
          <w:rFonts w:ascii="Arial" w:hAnsi="Arial" w:cs="Arial"/>
        </w:rPr>
        <w:t xml:space="preserve"> le déroulement de</w:t>
      </w:r>
      <w:r w:rsidRPr="0023506B">
        <w:rPr>
          <w:rFonts w:ascii="Arial" w:hAnsi="Arial" w:cs="Arial"/>
        </w:rPr>
        <w:t xml:space="preserve"> cette enquête.</w:t>
      </w:r>
    </w:p>
    <w:p w14:paraId="7EB20077" w14:textId="77777777" w:rsidR="00BA7F4F" w:rsidRDefault="00BA7F4F" w:rsidP="00BA7F4F">
      <w:pPr>
        <w:rPr>
          <w:rFonts w:ascii="Arial" w:hAnsi="Arial" w:cs="Arial"/>
          <w:b/>
          <w:i/>
          <w:sz w:val="32"/>
          <w:szCs w:val="32"/>
          <w:u w:val="single"/>
        </w:rPr>
      </w:pPr>
    </w:p>
    <w:p w14:paraId="0DC8D357" w14:textId="77777777" w:rsidR="00BA7F4F" w:rsidRPr="00180306" w:rsidRDefault="005C770F" w:rsidP="00BA7F4F">
      <w:pPr>
        <w:rPr>
          <w:rFonts w:ascii="Arial" w:hAnsi="Arial" w:cs="Arial"/>
          <w:b/>
          <w:sz w:val="28"/>
          <w:szCs w:val="28"/>
        </w:rPr>
      </w:pPr>
      <w:bookmarkStart w:id="4" w:name="_Hlk516562907"/>
      <w:r w:rsidRPr="00180306">
        <w:rPr>
          <w:rFonts w:ascii="Arial" w:hAnsi="Arial" w:cs="Arial"/>
          <w:b/>
          <w:sz w:val="28"/>
          <w:szCs w:val="28"/>
        </w:rPr>
        <w:t>IV</w:t>
      </w:r>
      <w:r w:rsidR="00455E92" w:rsidRPr="00180306">
        <w:rPr>
          <w:rFonts w:ascii="Arial" w:hAnsi="Arial" w:cs="Arial"/>
          <w:b/>
          <w:sz w:val="28"/>
          <w:szCs w:val="28"/>
        </w:rPr>
        <w:t> :</w:t>
      </w:r>
      <w:r w:rsidR="00F0193F" w:rsidRPr="00180306">
        <w:rPr>
          <w:rFonts w:ascii="Arial" w:hAnsi="Arial" w:cs="Arial"/>
          <w:b/>
          <w:sz w:val="28"/>
          <w:szCs w:val="28"/>
        </w:rPr>
        <w:t xml:space="preserve"> OBSERVATIONS DU PUBLIC</w:t>
      </w:r>
      <w:r w:rsidR="00455E92" w:rsidRPr="00180306">
        <w:rPr>
          <w:rFonts w:ascii="Arial" w:hAnsi="Arial" w:cs="Arial"/>
          <w:b/>
          <w:sz w:val="28"/>
          <w:szCs w:val="28"/>
        </w:rPr>
        <w:t xml:space="preserve"> </w:t>
      </w:r>
      <w:bookmarkEnd w:id="4"/>
    </w:p>
    <w:p w14:paraId="6C6058B1" w14:textId="77777777" w:rsidR="00E93C82" w:rsidRPr="00840A1C" w:rsidRDefault="00E93C82" w:rsidP="00BA7F4F">
      <w:pPr>
        <w:rPr>
          <w:rFonts w:ascii="Arial" w:hAnsi="Arial" w:cs="Arial"/>
          <w:b/>
          <w:sz w:val="28"/>
          <w:szCs w:val="28"/>
        </w:rPr>
      </w:pPr>
    </w:p>
    <w:p w14:paraId="47375EF5" w14:textId="02D70D5C" w:rsidR="005D4423" w:rsidRPr="00680756" w:rsidRDefault="005D4423" w:rsidP="00BA7CFB">
      <w:pPr>
        <w:jc w:val="both"/>
        <w:rPr>
          <w:rFonts w:ascii="Arial" w:hAnsi="Arial" w:cs="Arial"/>
        </w:rPr>
      </w:pPr>
      <w:r w:rsidRPr="00680756">
        <w:rPr>
          <w:rFonts w:ascii="Arial" w:hAnsi="Arial" w:cs="Arial"/>
        </w:rPr>
        <w:t xml:space="preserve">Du mercredi </w:t>
      </w:r>
      <w:r w:rsidR="004B75A7">
        <w:rPr>
          <w:rFonts w:ascii="Arial" w:hAnsi="Arial" w:cs="Arial"/>
        </w:rPr>
        <w:t>02 mai</w:t>
      </w:r>
      <w:r w:rsidRPr="00680756">
        <w:rPr>
          <w:rFonts w:ascii="Arial" w:hAnsi="Arial" w:cs="Arial"/>
        </w:rPr>
        <w:t xml:space="preserve"> au </w:t>
      </w:r>
      <w:r w:rsidR="004B75A7">
        <w:rPr>
          <w:rFonts w:ascii="Arial" w:hAnsi="Arial" w:cs="Arial"/>
        </w:rPr>
        <w:t>jeudi 07 juin 2018</w:t>
      </w:r>
      <w:r w:rsidRPr="00680756">
        <w:rPr>
          <w:rFonts w:ascii="Arial" w:hAnsi="Arial" w:cs="Arial"/>
        </w:rPr>
        <w:t xml:space="preserve">, </w:t>
      </w:r>
      <w:r w:rsidR="000120D2" w:rsidRPr="00680756">
        <w:rPr>
          <w:rFonts w:ascii="Arial" w:hAnsi="Arial" w:cs="Arial"/>
        </w:rPr>
        <w:t>le public</w:t>
      </w:r>
      <w:r w:rsidRPr="00680756">
        <w:rPr>
          <w:rFonts w:ascii="Arial" w:hAnsi="Arial" w:cs="Arial"/>
        </w:rPr>
        <w:t xml:space="preserve"> a eu la </w:t>
      </w:r>
      <w:r w:rsidR="000120D2" w:rsidRPr="00680756">
        <w:rPr>
          <w:rFonts w:ascii="Arial" w:hAnsi="Arial" w:cs="Arial"/>
        </w:rPr>
        <w:t>possibilité de</w:t>
      </w:r>
      <w:r w:rsidRPr="00680756">
        <w:rPr>
          <w:rFonts w:ascii="Arial" w:hAnsi="Arial" w:cs="Arial"/>
        </w:rPr>
        <w:t xml:space="preserve"> consulter le dossier d’enquête mis à sa disposition en mairie de </w:t>
      </w:r>
      <w:r w:rsidR="000120D2">
        <w:rPr>
          <w:rFonts w:ascii="Arial" w:hAnsi="Arial" w:cs="Arial"/>
        </w:rPr>
        <w:t>Baillargues</w:t>
      </w:r>
      <w:r w:rsidR="000120D2" w:rsidRPr="00680756">
        <w:rPr>
          <w:rFonts w:ascii="Arial" w:hAnsi="Arial" w:cs="Arial"/>
        </w:rPr>
        <w:t xml:space="preserve"> et</w:t>
      </w:r>
      <w:r w:rsidRPr="00680756">
        <w:rPr>
          <w:rFonts w:ascii="Arial" w:hAnsi="Arial" w:cs="Arial"/>
        </w:rPr>
        <w:t xml:space="preserve"> de </w:t>
      </w:r>
      <w:r w:rsidR="000120D2" w:rsidRPr="00680756">
        <w:rPr>
          <w:rFonts w:ascii="Arial" w:hAnsi="Arial" w:cs="Arial"/>
        </w:rPr>
        <w:t>consigner ses</w:t>
      </w:r>
      <w:r w:rsidRPr="00680756">
        <w:rPr>
          <w:rFonts w:ascii="Arial" w:hAnsi="Arial" w:cs="Arial"/>
        </w:rPr>
        <w:t xml:space="preserve"> observations sur </w:t>
      </w:r>
      <w:r w:rsidR="004B75A7">
        <w:rPr>
          <w:rFonts w:ascii="Arial" w:hAnsi="Arial" w:cs="Arial"/>
        </w:rPr>
        <w:t xml:space="preserve">les </w:t>
      </w:r>
      <w:r w:rsidRPr="00680756">
        <w:rPr>
          <w:rFonts w:ascii="Arial" w:hAnsi="Arial" w:cs="Arial"/>
        </w:rPr>
        <w:t>registre</w:t>
      </w:r>
      <w:r w:rsidR="006A0B96">
        <w:rPr>
          <w:rFonts w:ascii="Arial" w:hAnsi="Arial" w:cs="Arial"/>
        </w:rPr>
        <w:t>s</w:t>
      </w:r>
      <w:r w:rsidR="00DE2D96">
        <w:rPr>
          <w:rFonts w:ascii="Arial" w:hAnsi="Arial" w:cs="Arial"/>
        </w:rPr>
        <w:t xml:space="preserve"> (papier et dématérialisé)</w:t>
      </w:r>
      <w:r w:rsidRPr="00680756">
        <w:rPr>
          <w:rFonts w:ascii="Arial" w:hAnsi="Arial" w:cs="Arial"/>
        </w:rPr>
        <w:t xml:space="preserve"> prévu</w:t>
      </w:r>
      <w:r w:rsidR="00DE2D96">
        <w:rPr>
          <w:rFonts w:ascii="Arial" w:hAnsi="Arial" w:cs="Arial"/>
        </w:rPr>
        <w:t>s</w:t>
      </w:r>
      <w:r w:rsidRPr="00680756">
        <w:rPr>
          <w:rFonts w:ascii="Arial" w:hAnsi="Arial" w:cs="Arial"/>
        </w:rPr>
        <w:t xml:space="preserve"> à cet effet. </w:t>
      </w:r>
      <w:r w:rsidR="008137E7">
        <w:rPr>
          <w:rFonts w:ascii="Arial" w:hAnsi="Arial" w:cs="Arial"/>
        </w:rPr>
        <w:t>Onze (11)</w:t>
      </w:r>
      <w:r w:rsidRPr="00680756">
        <w:rPr>
          <w:rFonts w:ascii="Arial" w:hAnsi="Arial" w:cs="Arial"/>
        </w:rPr>
        <w:t xml:space="preserve"> personnes </w:t>
      </w:r>
      <w:r w:rsidR="00E61FB2">
        <w:rPr>
          <w:rFonts w:ascii="Arial" w:hAnsi="Arial" w:cs="Arial"/>
        </w:rPr>
        <w:t>ont manifesté un intérêt</w:t>
      </w:r>
      <w:r w:rsidRPr="00680756">
        <w:rPr>
          <w:rFonts w:ascii="Arial" w:hAnsi="Arial" w:cs="Arial"/>
        </w:rPr>
        <w:t xml:space="preserve"> au projet</w:t>
      </w:r>
      <w:r w:rsidR="00DE2D96">
        <w:rPr>
          <w:rFonts w:ascii="Arial" w:hAnsi="Arial" w:cs="Arial"/>
        </w:rPr>
        <w:t>.</w:t>
      </w:r>
    </w:p>
    <w:p w14:paraId="7485E0F3" w14:textId="77777777" w:rsidR="00ED26C2" w:rsidRPr="00ED26C2" w:rsidRDefault="00ED26C2" w:rsidP="00ED26C2">
      <w:pPr>
        <w:jc w:val="both"/>
        <w:rPr>
          <w:rFonts w:ascii="Arial" w:hAnsi="Arial" w:cs="Arial"/>
        </w:rPr>
      </w:pPr>
      <w:bookmarkStart w:id="5" w:name="_Hlk516560716"/>
      <w:r w:rsidRPr="00ED26C2">
        <w:rPr>
          <w:rFonts w:ascii="Arial" w:hAnsi="Arial" w:cs="Arial"/>
          <w:b/>
        </w:rPr>
        <w:t>Les observations favorables</w:t>
      </w:r>
      <w:r w:rsidRPr="00ED26C2">
        <w:rPr>
          <w:rFonts w:ascii="Arial" w:hAnsi="Arial" w:cs="Arial"/>
        </w:rPr>
        <w:t xml:space="preserve"> </w:t>
      </w:r>
      <w:bookmarkEnd w:id="5"/>
      <w:r w:rsidRPr="00ED26C2">
        <w:rPr>
          <w:rFonts w:ascii="Arial" w:hAnsi="Arial" w:cs="Arial"/>
        </w:rPr>
        <w:t>:</w:t>
      </w:r>
    </w:p>
    <w:p w14:paraId="4F13BAE5" w14:textId="6629F988" w:rsidR="00ED26C2" w:rsidRPr="00ED26C2" w:rsidRDefault="00ED26C2" w:rsidP="00ED26C2">
      <w:pPr>
        <w:jc w:val="both"/>
        <w:rPr>
          <w:rFonts w:ascii="Arial" w:hAnsi="Arial" w:cs="Arial"/>
        </w:rPr>
      </w:pPr>
      <w:r w:rsidRPr="00ED26C2">
        <w:rPr>
          <w:rFonts w:ascii="Arial" w:hAnsi="Arial" w:cs="Arial"/>
        </w:rPr>
        <w:t xml:space="preserve">Dix (10) personnes ont émis sur le registre papier des observations favorables au projet. </w:t>
      </w:r>
      <w:r w:rsidR="00521D04">
        <w:rPr>
          <w:rFonts w:ascii="Arial" w:hAnsi="Arial" w:cs="Arial"/>
        </w:rPr>
        <w:t xml:space="preserve">Sont </w:t>
      </w:r>
      <w:r w:rsidRPr="00ED26C2">
        <w:rPr>
          <w:rFonts w:ascii="Arial" w:hAnsi="Arial" w:cs="Arial"/>
        </w:rPr>
        <w:t>notamment et majoritairement souligné</w:t>
      </w:r>
      <w:r w:rsidR="00521D04">
        <w:rPr>
          <w:rFonts w:ascii="Arial" w:hAnsi="Arial" w:cs="Arial"/>
        </w:rPr>
        <w:t>s</w:t>
      </w:r>
      <w:r w:rsidRPr="00ED26C2">
        <w:rPr>
          <w:rFonts w:ascii="Arial" w:hAnsi="Arial" w:cs="Arial"/>
        </w:rPr>
        <w:t xml:space="preserve"> les nombreux atouts du projet : lieu de convivialité, poumon vert, lieu de loisirs, d’activités sportives et de promenade familiale.</w:t>
      </w:r>
      <w:r w:rsidR="00521D04">
        <w:rPr>
          <w:rFonts w:ascii="Arial" w:hAnsi="Arial" w:cs="Arial"/>
        </w:rPr>
        <w:t xml:space="preserve"> Ces observations</w:t>
      </w:r>
      <w:r w:rsidR="00E61FB2">
        <w:rPr>
          <w:rFonts w:ascii="Arial" w:hAnsi="Arial" w:cs="Arial"/>
        </w:rPr>
        <w:t xml:space="preserve"> sont hors sujet mais confirment l’intérêt général acté partiellement suite à la l’enquête de 2011.</w:t>
      </w:r>
    </w:p>
    <w:p w14:paraId="42F5BD55" w14:textId="0327210E" w:rsidR="00ED26C2" w:rsidRPr="00ED26C2" w:rsidRDefault="00ED26C2" w:rsidP="00ED26C2">
      <w:pPr>
        <w:jc w:val="both"/>
        <w:rPr>
          <w:rFonts w:ascii="Arial" w:hAnsi="Arial" w:cs="Arial"/>
        </w:rPr>
      </w:pPr>
      <w:r w:rsidRPr="00ED26C2">
        <w:rPr>
          <w:rFonts w:ascii="Arial" w:hAnsi="Arial" w:cs="Arial"/>
        </w:rPr>
        <w:t xml:space="preserve">Le thème hydraulique a été évoqué favorablement, mais </w:t>
      </w:r>
      <w:r w:rsidR="00CB66E3">
        <w:rPr>
          <w:rFonts w:ascii="Arial" w:hAnsi="Arial" w:cs="Arial"/>
        </w:rPr>
        <w:t xml:space="preserve">sans argumentaire chiffré, </w:t>
      </w:r>
      <w:r w:rsidRPr="00ED26C2">
        <w:rPr>
          <w:rFonts w:ascii="Arial" w:hAnsi="Arial" w:cs="Arial"/>
        </w:rPr>
        <w:t>par deux personnes, soulignant l’intérêt du projet dans sa fonction de défense contre les inondations.</w:t>
      </w:r>
    </w:p>
    <w:p w14:paraId="686D2D0F" w14:textId="07CD65E3" w:rsidR="00ED26C2" w:rsidRPr="00ED26C2" w:rsidRDefault="00ED26C2" w:rsidP="00ED26C2">
      <w:pPr>
        <w:jc w:val="both"/>
        <w:rPr>
          <w:rFonts w:ascii="Arial" w:hAnsi="Arial" w:cs="Arial"/>
        </w:rPr>
      </w:pPr>
      <w:r w:rsidRPr="00ED26C2">
        <w:rPr>
          <w:rFonts w:ascii="Arial" w:hAnsi="Arial" w:cs="Arial"/>
        </w:rPr>
        <w:t>Enfin</w:t>
      </w:r>
      <w:r w:rsidR="00151978">
        <w:rPr>
          <w:rFonts w:ascii="Arial" w:hAnsi="Arial" w:cs="Arial"/>
        </w:rPr>
        <w:t>,</w:t>
      </w:r>
      <w:r w:rsidR="0035672D">
        <w:rPr>
          <w:rFonts w:ascii="Arial" w:hAnsi="Arial" w:cs="Arial"/>
        </w:rPr>
        <w:t xml:space="preserve"> </w:t>
      </w:r>
      <w:r w:rsidRPr="00ED26C2">
        <w:rPr>
          <w:rFonts w:ascii="Arial" w:hAnsi="Arial" w:cs="Arial"/>
        </w:rPr>
        <w:t xml:space="preserve">ce projet semble être très attendu et </w:t>
      </w:r>
      <w:r w:rsidR="00FE1F81">
        <w:rPr>
          <w:rFonts w:ascii="Arial" w:hAnsi="Arial" w:cs="Arial"/>
        </w:rPr>
        <w:t>suscitant parfois</w:t>
      </w:r>
      <w:r w:rsidRPr="00ED26C2">
        <w:rPr>
          <w:rFonts w:ascii="Arial" w:hAnsi="Arial" w:cs="Arial"/>
        </w:rPr>
        <w:t xml:space="preserve"> </w:t>
      </w:r>
      <w:r w:rsidR="00151978">
        <w:rPr>
          <w:rFonts w:ascii="Arial" w:hAnsi="Arial" w:cs="Arial"/>
        </w:rPr>
        <w:t>des</w:t>
      </w:r>
      <w:r w:rsidRPr="00ED26C2">
        <w:rPr>
          <w:rFonts w:ascii="Arial" w:hAnsi="Arial" w:cs="Arial"/>
        </w:rPr>
        <w:t xml:space="preserve"> exaspérations</w:t>
      </w:r>
      <w:r w:rsidR="00151978">
        <w:rPr>
          <w:rFonts w:ascii="Arial" w:hAnsi="Arial" w:cs="Arial"/>
        </w:rPr>
        <w:t xml:space="preserve"> je </w:t>
      </w:r>
      <w:proofErr w:type="gramStart"/>
      <w:r w:rsidR="00151978">
        <w:rPr>
          <w:rFonts w:ascii="Arial" w:hAnsi="Arial" w:cs="Arial"/>
        </w:rPr>
        <w:t>cite</w:t>
      </w:r>
      <w:r w:rsidRPr="00ED26C2">
        <w:rPr>
          <w:rFonts w:ascii="Arial" w:hAnsi="Arial" w:cs="Arial"/>
        </w:rPr>
        <w:t>:</w:t>
      </w:r>
      <w:proofErr w:type="gramEnd"/>
    </w:p>
    <w:p w14:paraId="4644B8EE" w14:textId="4E8ABF31" w:rsidR="008601F2" w:rsidRDefault="00ED26C2" w:rsidP="00ED26C2">
      <w:pPr>
        <w:jc w:val="both"/>
        <w:rPr>
          <w:rFonts w:ascii="Arial" w:hAnsi="Arial" w:cs="Arial"/>
        </w:rPr>
      </w:pPr>
      <w:r w:rsidRPr="00ED26C2">
        <w:rPr>
          <w:rFonts w:ascii="Arial" w:hAnsi="Arial" w:cs="Arial"/>
        </w:rPr>
        <w:t xml:space="preserve">« </w:t>
      </w:r>
      <w:r w:rsidRPr="00DB198E">
        <w:rPr>
          <w:rFonts w:ascii="Arial" w:hAnsi="Arial" w:cs="Arial"/>
          <w:i/>
        </w:rPr>
        <w:t>Ce projet devrait être déjà terminé</w:t>
      </w:r>
      <w:r w:rsidRPr="00ED26C2">
        <w:rPr>
          <w:rFonts w:ascii="Arial" w:hAnsi="Arial" w:cs="Arial"/>
        </w:rPr>
        <w:t xml:space="preserve"> », « </w:t>
      </w:r>
      <w:r w:rsidRPr="00DB198E">
        <w:rPr>
          <w:rFonts w:ascii="Arial" w:hAnsi="Arial" w:cs="Arial"/>
          <w:i/>
        </w:rPr>
        <w:t xml:space="preserve">j’attends </w:t>
      </w:r>
      <w:r w:rsidR="007D4B16" w:rsidRPr="00DB198E">
        <w:rPr>
          <w:rFonts w:ascii="Arial" w:hAnsi="Arial" w:cs="Arial"/>
          <w:i/>
        </w:rPr>
        <w:t>avec ma</w:t>
      </w:r>
      <w:r w:rsidRPr="00DB198E">
        <w:rPr>
          <w:rFonts w:ascii="Arial" w:hAnsi="Arial" w:cs="Arial"/>
          <w:i/>
        </w:rPr>
        <w:t xml:space="preserve"> famille que ce projet voit le jour. Ras le</w:t>
      </w:r>
      <w:r w:rsidRPr="00ED26C2">
        <w:rPr>
          <w:rFonts w:ascii="Arial" w:hAnsi="Arial" w:cs="Arial"/>
        </w:rPr>
        <w:t xml:space="preserve"> </w:t>
      </w:r>
      <w:r w:rsidRPr="00DB198E">
        <w:rPr>
          <w:rFonts w:ascii="Arial" w:hAnsi="Arial" w:cs="Arial"/>
          <w:i/>
        </w:rPr>
        <w:t>bol de tous ces ralentissements administratifs et des personnes qui ont un malin plaisir d’attaquer tout projet d’intérêt public », « cessons les débats et tergiversations futiles, et allons dans le sens du bienêtre général et d’un esprit vert.</w:t>
      </w:r>
      <w:r w:rsidRPr="00ED26C2">
        <w:rPr>
          <w:rFonts w:ascii="Arial" w:hAnsi="Arial" w:cs="Arial"/>
        </w:rPr>
        <w:t xml:space="preserve"> »</w:t>
      </w:r>
    </w:p>
    <w:p w14:paraId="6AA1A5D6" w14:textId="77777777" w:rsidR="00D93F2B" w:rsidRDefault="007D4B16" w:rsidP="00ED26C2">
      <w:pPr>
        <w:jc w:val="both"/>
        <w:rPr>
          <w:rFonts w:ascii="Arial" w:hAnsi="Arial" w:cs="Arial"/>
          <w:b/>
        </w:rPr>
      </w:pPr>
      <w:bookmarkStart w:id="6" w:name="_Hlk517713889"/>
      <w:r w:rsidRPr="007D4B16">
        <w:rPr>
          <w:rFonts w:ascii="Arial" w:hAnsi="Arial" w:cs="Arial"/>
          <w:b/>
        </w:rPr>
        <w:t>Une observation défavorable</w:t>
      </w:r>
      <w:r>
        <w:rPr>
          <w:rFonts w:ascii="Arial" w:hAnsi="Arial" w:cs="Arial"/>
          <w:b/>
        </w:rPr>
        <w:t> :</w:t>
      </w:r>
    </w:p>
    <w:p w14:paraId="72EE339B" w14:textId="7785FF57" w:rsidR="005813CF" w:rsidRPr="00D93F2B" w:rsidRDefault="005813CF" w:rsidP="00ED26C2">
      <w:pPr>
        <w:jc w:val="both"/>
        <w:rPr>
          <w:rFonts w:ascii="Arial" w:hAnsi="Arial" w:cs="Arial"/>
          <w:b/>
        </w:rPr>
      </w:pPr>
      <w:r w:rsidRPr="005813CF">
        <w:rPr>
          <w:rFonts w:ascii="Arial" w:hAnsi="Arial" w:cs="Arial"/>
        </w:rPr>
        <w:t xml:space="preserve">Le dernier jour de l’enquête à 01h22 du matin j’ai reçu sur le dossier dématérialisé une </w:t>
      </w:r>
      <w:r w:rsidR="004E676C">
        <w:rPr>
          <w:rFonts w:ascii="Arial" w:hAnsi="Arial" w:cs="Arial"/>
        </w:rPr>
        <w:t>fiche d’observation</w:t>
      </w:r>
      <w:r w:rsidRPr="005813CF">
        <w:rPr>
          <w:rFonts w:ascii="Arial" w:hAnsi="Arial" w:cs="Arial"/>
        </w:rPr>
        <w:t xml:space="preserve"> de M.de Pillot accompagnée d’une note signée Marc de Coligny </w:t>
      </w:r>
      <w:proofErr w:type="spellStart"/>
      <w:r w:rsidRPr="005813CF">
        <w:rPr>
          <w:rFonts w:ascii="Arial" w:hAnsi="Arial" w:cs="Arial"/>
        </w:rPr>
        <w:t>pr</w:t>
      </w:r>
      <w:proofErr w:type="spellEnd"/>
      <w:r w:rsidR="00366F12">
        <w:rPr>
          <w:rFonts w:ascii="Arial" w:hAnsi="Arial" w:cs="Arial"/>
        </w:rPr>
        <w:t>.</w:t>
      </w:r>
      <w:r w:rsidRPr="005813CF">
        <w:rPr>
          <w:rFonts w:ascii="Arial" w:hAnsi="Arial" w:cs="Arial"/>
        </w:rPr>
        <w:t xml:space="preserve"> université Toulouse.</w:t>
      </w:r>
    </w:p>
    <w:p w14:paraId="5422BFAD" w14:textId="14F76919" w:rsidR="007D2870" w:rsidRDefault="007D4B16" w:rsidP="007D2870">
      <w:pPr>
        <w:jc w:val="both"/>
        <w:rPr>
          <w:rFonts w:ascii="Arial" w:hAnsi="Arial" w:cs="Arial"/>
        </w:rPr>
      </w:pPr>
      <w:r w:rsidRPr="007D4B16">
        <w:rPr>
          <w:rFonts w:ascii="Arial" w:hAnsi="Arial" w:cs="Arial"/>
        </w:rPr>
        <w:lastRenderedPageBreak/>
        <w:t>Une personne se présentant comme Mr de Pil</w:t>
      </w:r>
      <w:r w:rsidR="00F8521E">
        <w:rPr>
          <w:rFonts w:ascii="Arial" w:hAnsi="Arial" w:cs="Arial"/>
        </w:rPr>
        <w:t>l</w:t>
      </w:r>
      <w:r w:rsidRPr="007D4B16">
        <w:rPr>
          <w:rFonts w:ascii="Arial" w:hAnsi="Arial" w:cs="Arial"/>
        </w:rPr>
        <w:t xml:space="preserve">ot est venue lors de </w:t>
      </w:r>
      <w:r w:rsidR="00366F12">
        <w:rPr>
          <w:rFonts w:ascii="Arial" w:hAnsi="Arial" w:cs="Arial"/>
        </w:rPr>
        <w:t>cette</w:t>
      </w:r>
      <w:r w:rsidRPr="007D4B16">
        <w:rPr>
          <w:rFonts w:ascii="Arial" w:hAnsi="Arial" w:cs="Arial"/>
        </w:rPr>
        <w:t xml:space="preserve"> dernière permanence, pour </w:t>
      </w:r>
      <w:r w:rsidR="003C3265">
        <w:rPr>
          <w:rFonts w:ascii="Arial" w:hAnsi="Arial" w:cs="Arial"/>
        </w:rPr>
        <w:t>apporter</w:t>
      </w:r>
      <w:r w:rsidRPr="007D4B16">
        <w:rPr>
          <w:rFonts w:ascii="Arial" w:hAnsi="Arial" w:cs="Arial"/>
        </w:rPr>
        <w:t xml:space="preserve"> et commenter un exemplaire papier identique à la</w:t>
      </w:r>
      <w:r w:rsidR="004E676C">
        <w:rPr>
          <w:rFonts w:ascii="Arial" w:hAnsi="Arial" w:cs="Arial"/>
        </w:rPr>
        <w:t xml:space="preserve"> fiche</w:t>
      </w:r>
      <w:r w:rsidRPr="007D4B16">
        <w:rPr>
          <w:rFonts w:ascii="Arial" w:hAnsi="Arial" w:cs="Arial"/>
        </w:rPr>
        <w:t xml:space="preserve"> </w:t>
      </w:r>
      <w:r w:rsidR="00AC1C10">
        <w:rPr>
          <w:rFonts w:ascii="Arial" w:hAnsi="Arial" w:cs="Arial"/>
        </w:rPr>
        <w:t xml:space="preserve">qu’il avait </w:t>
      </w:r>
      <w:r w:rsidR="003C3265">
        <w:rPr>
          <w:rFonts w:ascii="Arial" w:hAnsi="Arial" w:cs="Arial"/>
        </w:rPr>
        <w:t xml:space="preserve">déposée sur </w:t>
      </w:r>
      <w:r w:rsidR="00567926">
        <w:rPr>
          <w:rFonts w:ascii="Arial" w:hAnsi="Arial" w:cs="Arial"/>
        </w:rPr>
        <w:t>le</w:t>
      </w:r>
      <w:r w:rsidR="00567926" w:rsidRPr="007D4B16">
        <w:rPr>
          <w:rFonts w:ascii="Arial" w:hAnsi="Arial" w:cs="Arial"/>
        </w:rPr>
        <w:t xml:space="preserve"> site</w:t>
      </w:r>
      <w:r w:rsidRPr="007D4B16">
        <w:rPr>
          <w:rFonts w:ascii="Arial" w:hAnsi="Arial" w:cs="Arial"/>
        </w:rPr>
        <w:t xml:space="preserve"> dé</w:t>
      </w:r>
      <w:r w:rsidR="007D2870">
        <w:rPr>
          <w:rFonts w:ascii="Arial" w:hAnsi="Arial" w:cs="Arial"/>
        </w:rPr>
        <w:t>matérialisé</w:t>
      </w:r>
      <w:r w:rsidR="002640FD">
        <w:rPr>
          <w:rFonts w:ascii="Arial" w:hAnsi="Arial" w:cs="Arial"/>
        </w:rPr>
        <w:t>.</w:t>
      </w:r>
      <w:r w:rsidR="007D2870" w:rsidRPr="007D4B16">
        <w:rPr>
          <w:rFonts w:ascii="Arial" w:hAnsi="Arial" w:cs="Arial"/>
        </w:rPr>
        <w:t xml:space="preserve"> </w:t>
      </w:r>
      <w:r w:rsidR="00472B3F">
        <w:rPr>
          <w:rFonts w:ascii="Arial" w:hAnsi="Arial" w:cs="Arial"/>
        </w:rPr>
        <w:t>I</w:t>
      </w:r>
      <w:r w:rsidR="007D2870" w:rsidRPr="007D4B16">
        <w:rPr>
          <w:rFonts w:ascii="Arial" w:hAnsi="Arial" w:cs="Arial"/>
        </w:rPr>
        <w:t>l n’a pas souhaité rajouter d’éléments supplémentaires évoqués dans la discussion sur le registre papier</w:t>
      </w:r>
      <w:r w:rsidR="002640FD" w:rsidRPr="002640FD">
        <w:rPr>
          <w:rFonts w:ascii="Arial" w:hAnsi="Arial" w:cs="Arial"/>
        </w:rPr>
        <w:t xml:space="preserve"> </w:t>
      </w:r>
      <w:r w:rsidR="002640FD" w:rsidRPr="007D4B16">
        <w:rPr>
          <w:rFonts w:ascii="Arial" w:hAnsi="Arial" w:cs="Arial"/>
        </w:rPr>
        <w:t>alors que je lui ai laissé la possibilité de le faire</w:t>
      </w:r>
      <w:r w:rsidR="002640FD">
        <w:rPr>
          <w:rFonts w:ascii="Arial" w:hAnsi="Arial" w:cs="Arial"/>
        </w:rPr>
        <w:t>.</w:t>
      </w:r>
      <w:r w:rsidR="00B91BE8">
        <w:rPr>
          <w:rFonts w:ascii="Arial" w:hAnsi="Arial" w:cs="Arial"/>
        </w:rPr>
        <w:t xml:space="preserve"> </w:t>
      </w:r>
      <w:r w:rsidR="002640FD">
        <w:rPr>
          <w:rFonts w:ascii="Arial" w:hAnsi="Arial" w:cs="Arial"/>
        </w:rPr>
        <w:t>Par contre</w:t>
      </w:r>
      <w:r w:rsidR="00B91BE8">
        <w:rPr>
          <w:rFonts w:ascii="Arial" w:hAnsi="Arial" w:cs="Arial"/>
        </w:rPr>
        <w:t>,</w:t>
      </w:r>
      <w:r w:rsidR="007D2870" w:rsidRPr="007D4B16">
        <w:rPr>
          <w:rFonts w:ascii="Arial" w:hAnsi="Arial" w:cs="Arial"/>
        </w:rPr>
        <w:t xml:space="preserve"> </w:t>
      </w:r>
      <w:r w:rsidR="00CE1B56">
        <w:rPr>
          <w:rFonts w:ascii="Arial" w:hAnsi="Arial" w:cs="Arial"/>
        </w:rPr>
        <w:t>I</w:t>
      </w:r>
      <w:r w:rsidR="007D2870" w:rsidRPr="007D4B16">
        <w:rPr>
          <w:rFonts w:ascii="Arial" w:hAnsi="Arial" w:cs="Arial"/>
        </w:rPr>
        <w:t>l a insisté sur l</w:t>
      </w:r>
      <w:r w:rsidR="004950DB">
        <w:rPr>
          <w:rFonts w:ascii="Arial" w:hAnsi="Arial" w:cs="Arial"/>
        </w:rPr>
        <w:t xml:space="preserve">es </w:t>
      </w:r>
      <w:r w:rsidR="007D2870" w:rsidRPr="007D4B16">
        <w:rPr>
          <w:rFonts w:ascii="Arial" w:hAnsi="Arial" w:cs="Arial"/>
        </w:rPr>
        <w:t>aspect</w:t>
      </w:r>
      <w:r w:rsidR="004950DB">
        <w:rPr>
          <w:rFonts w:ascii="Arial" w:hAnsi="Arial" w:cs="Arial"/>
        </w:rPr>
        <w:t xml:space="preserve">s relatifs à </w:t>
      </w:r>
      <w:r w:rsidR="004E676C">
        <w:rPr>
          <w:rFonts w:ascii="Arial" w:hAnsi="Arial" w:cs="Arial"/>
        </w:rPr>
        <w:t xml:space="preserve">la </w:t>
      </w:r>
      <w:r w:rsidR="004E676C" w:rsidRPr="007D4B16">
        <w:rPr>
          <w:rFonts w:ascii="Arial" w:hAnsi="Arial" w:cs="Arial"/>
        </w:rPr>
        <w:t>sécurité</w:t>
      </w:r>
      <w:r w:rsidR="007D2870" w:rsidRPr="007D4B16">
        <w:rPr>
          <w:rFonts w:ascii="Arial" w:hAnsi="Arial" w:cs="Arial"/>
        </w:rPr>
        <w:t xml:space="preserve"> hydraulique</w:t>
      </w:r>
      <w:r w:rsidR="007D2870">
        <w:rPr>
          <w:rFonts w:ascii="Arial" w:hAnsi="Arial" w:cs="Arial"/>
        </w:rPr>
        <w:t>.</w:t>
      </w:r>
    </w:p>
    <w:p w14:paraId="5420402A" w14:textId="79BD6DA8" w:rsidR="007D2870" w:rsidRDefault="007D2870" w:rsidP="007D2870">
      <w:pPr>
        <w:jc w:val="both"/>
        <w:rPr>
          <w:rFonts w:ascii="Arial" w:hAnsi="Arial" w:cs="Arial"/>
        </w:rPr>
      </w:pPr>
      <w:r>
        <w:rPr>
          <w:rFonts w:ascii="Arial" w:hAnsi="Arial" w:cs="Arial"/>
        </w:rPr>
        <w:t>Mr. de Pillot dit avoir sollicité des universitaires Toulousains</w:t>
      </w:r>
      <w:r w:rsidR="002D6AAA">
        <w:rPr>
          <w:rFonts w:ascii="Arial" w:hAnsi="Arial" w:cs="Arial"/>
        </w:rPr>
        <w:t xml:space="preserve"> (sans en préciser le</w:t>
      </w:r>
      <w:r w:rsidR="00705BCA">
        <w:rPr>
          <w:rFonts w:ascii="Arial" w:hAnsi="Arial" w:cs="Arial"/>
        </w:rPr>
        <w:t>urs</w:t>
      </w:r>
      <w:r w:rsidR="002D6AAA">
        <w:rPr>
          <w:rFonts w:ascii="Arial" w:hAnsi="Arial" w:cs="Arial"/>
        </w:rPr>
        <w:t xml:space="preserve"> compétences</w:t>
      </w:r>
      <w:r w:rsidR="00705BCA">
        <w:rPr>
          <w:rFonts w:ascii="Arial" w:hAnsi="Arial" w:cs="Arial"/>
        </w:rPr>
        <w:t xml:space="preserve"> sur le sujet)</w:t>
      </w:r>
      <w:r>
        <w:rPr>
          <w:rFonts w:ascii="Arial" w:hAnsi="Arial" w:cs="Arial"/>
        </w:rPr>
        <w:t xml:space="preserve"> pour étudier les pièces du dossier. Il considère que le niveau de risque a été sous-estimé, qu’il existe des incertitudes sur les données niveau de pluie et débit d’entrée du Las Fonds. Les données de pluviométrie seraient à son sens trop anciennes. En conséquence, il demande de refaire les calculs sur les simulations de remplissage en prenant en compte notamment, les épisodes pluvieux récents de 2014. </w:t>
      </w:r>
      <w:r>
        <w:rPr>
          <w:rFonts w:ascii="Arial" w:hAnsi="Arial" w:cs="Arial"/>
          <w:i/>
        </w:rPr>
        <w:t>Il demande également que le procédé de calcul de la transformation pluie vers débit du cours d’eau soit améliorée. Par ailleurs, il s’étonne que le PPRI ne soit toujours pas approuvé</w:t>
      </w:r>
      <w:r>
        <w:rPr>
          <w:rFonts w:ascii="Arial" w:hAnsi="Arial" w:cs="Arial"/>
        </w:rPr>
        <w:t>.</w:t>
      </w:r>
    </w:p>
    <w:p w14:paraId="744A6FCF" w14:textId="77777777" w:rsidR="007D2870" w:rsidRDefault="007D2870" w:rsidP="007D2870">
      <w:pPr>
        <w:jc w:val="both"/>
        <w:rPr>
          <w:rFonts w:ascii="Arial" w:hAnsi="Arial" w:cs="Arial"/>
        </w:rPr>
      </w:pPr>
      <w:r>
        <w:rPr>
          <w:rFonts w:ascii="Arial" w:hAnsi="Arial" w:cs="Arial"/>
        </w:rPr>
        <w:t>Mr de Pillot fait également une remarque sur l’aspect financier du projet :</w:t>
      </w:r>
    </w:p>
    <w:p w14:paraId="66B04F42" w14:textId="77777777" w:rsidR="007D2870" w:rsidRDefault="007D2870" w:rsidP="007D2870">
      <w:pPr>
        <w:jc w:val="both"/>
        <w:rPr>
          <w:rFonts w:ascii="Arial" w:hAnsi="Arial" w:cs="Arial"/>
        </w:rPr>
      </w:pPr>
      <w:r>
        <w:rPr>
          <w:rFonts w:ascii="Arial" w:hAnsi="Arial" w:cs="Arial"/>
        </w:rPr>
        <w:t>Il observe que les montants des dépenses d’investissement et de fonctionnement sont les mêmes qu’en 2011. Il joint un article de presse (Midi Libre de mars 2016) dans lequel le président de la métropole de Montpellier déclare que le budget devrait être nettement supérieur. Il considère donc que l’information du public est « </w:t>
      </w:r>
      <w:r w:rsidRPr="008C5E3F">
        <w:rPr>
          <w:rFonts w:ascii="Arial" w:hAnsi="Arial" w:cs="Arial"/>
          <w:i/>
        </w:rPr>
        <w:t>biaisée et incomplète</w:t>
      </w:r>
      <w:r>
        <w:rPr>
          <w:rFonts w:ascii="Arial" w:hAnsi="Arial" w:cs="Arial"/>
        </w:rPr>
        <w:t> ».</w:t>
      </w:r>
    </w:p>
    <w:p w14:paraId="14DD88F2" w14:textId="77777777" w:rsidR="007D2870" w:rsidRDefault="007D2870" w:rsidP="007D2870">
      <w:pPr>
        <w:jc w:val="both"/>
        <w:rPr>
          <w:rFonts w:ascii="Arial" w:hAnsi="Arial" w:cs="Arial"/>
        </w:rPr>
      </w:pPr>
      <w:bookmarkStart w:id="7" w:name="_Hlk517278073"/>
      <w:r>
        <w:rPr>
          <w:rFonts w:ascii="Arial" w:hAnsi="Arial" w:cs="Arial"/>
        </w:rPr>
        <w:t>Enfin, il joint une note d’éléments techniques signée Pr Marc de Coligny de l’université de Toulouse pour appuyer ses dires.</w:t>
      </w:r>
    </w:p>
    <w:bookmarkEnd w:id="7"/>
    <w:p w14:paraId="11DB69F5" w14:textId="77777777" w:rsidR="007D2870" w:rsidRDefault="007D2870" w:rsidP="007D2870">
      <w:pPr>
        <w:jc w:val="both"/>
        <w:rPr>
          <w:rFonts w:ascii="Arial" w:hAnsi="Arial" w:cs="Arial"/>
        </w:rPr>
      </w:pPr>
      <w:r>
        <w:rPr>
          <w:rFonts w:ascii="Arial" w:hAnsi="Arial" w:cs="Arial"/>
        </w:rPr>
        <w:t xml:space="preserve"> </w:t>
      </w:r>
    </w:p>
    <w:p w14:paraId="297C9EC4" w14:textId="77777777" w:rsidR="007D2870" w:rsidRDefault="007D2870" w:rsidP="007D2870">
      <w:pPr>
        <w:jc w:val="both"/>
        <w:rPr>
          <w:rFonts w:ascii="Arial" w:hAnsi="Arial" w:cs="Arial"/>
        </w:rPr>
      </w:pPr>
      <w:r w:rsidRPr="005263C7">
        <w:rPr>
          <w:b/>
          <w:sz w:val="28"/>
          <w:szCs w:val="28"/>
        </w:rPr>
        <w:t xml:space="preserve"> </w:t>
      </w:r>
      <w:r w:rsidRPr="005263C7">
        <w:rPr>
          <w:rFonts w:ascii="Arial" w:hAnsi="Arial" w:cs="Arial"/>
          <w:b/>
          <w:sz w:val="28"/>
          <w:szCs w:val="28"/>
        </w:rPr>
        <w:t>V : PROCES VERBAL DES OBSERVATIONS</w:t>
      </w:r>
      <w:r>
        <w:rPr>
          <w:rFonts w:ascii="Arial" w:hAnsi="Arial" w:cs="Arial"/>
        </w:rPr>
        <w:t> :</w:t>
      </w:r>
    </w:p>
    <w:p w14:paraId="2CE398F9" w14:textId="77777777" w:rsidR="007D2870" w:rsidRDefault="007D2870" w:rsidP="007D2870">
      <w:pPr>
        <w:jc w:val="both"/>
        <w:rPr>
          <w:rFonts w:ascii="Arial" w:hAnsi="Arial" w:cs="Arial"/>
        </w:rPr>
      </w:pPr>
    </w:p>
    <w:p w14:paraId="32706525" w14:textId="7A120385" w:rsidR="007D2870" w:rsidRDefault="007D2870" w:rsidP="007D2870">
      <w:pPr>
        <w:jc w:val="both"/>
        <w:rPr>
          <w:rFonts w:ascii="Arial" w:hAnsi="Arial" w:cs="Arial"/>
        </w:rPr>
      </w:pPr>
      <w:r>
        <w:rPr>
          <w:rFonts w:ascii="Arial" w:hAnsi="Arial" w:cs="Arial"/>
        </w:rPr>
        <w:t xml:space="preserve">Le 07/06/18 a 17h35, j’ai remis au maitre d’ouvrage en la personne de Madame </w:t>
      </w:r>
      <w:proofErr w:type="spellStart"/>
      <w:r>
        <w:rPr>
          <w:rFonts w:ascii="Arial" w:hAnsi="Arial" w:cs="Arial"/>
        </w:rPr>
        <w:t>Cuchet</w:t>
      </w:r>
      <w:proofErr w:type="spellEnd"/>
      <w:r>
        <w:rPr>
          <w:rFonts w:ascii="Arial" w:hAnsi="Arial" w:cs="Arial"/>
        </w:rPr>
        <w:t xml:space="preserve"> le P</w:t>
      </w:r>
      <w:r w:rsidR="0053450E">
        <w:rPr>
          <w:rFonts w:ascii="Arial" w:hAnsi="Arial" w:cs="Arial"/>
        </w:rPr>
        <w:t>rocès-verbal</w:t>
      </w:r>
      <w:r>
        <w:rPr>
          <w:rFonts w:ascii="Arial" w:hAnsi="Arial" w:cs="Arial"/>
        </w:rPr>
        <w:t xml:space="preserve"> de l’ensemble détaillé des observations</w:t>
      </w:r>
      <w:r w:rsidR="00F81C10">
        <w:rPr>
          <w:rFonts w:ascii="Arial" w:hAnsi="Arial" w:cs="Arial"/>
        </w:rPr>
        <w:t xml:space="preserve"> défavorables</w:t>
      </w:r>
      <w:r w:rsidR="00216E7E">
        <w:rPr>
          <w:rFonts w:ascii="Arial" w:hAnsi="Arial" w:cs="Arial"/>
        </w:rPr>
        <w:t xml:space="preserve"> exprimées par Mr de Pillot</w:t>
      </w:r>
      <w:r>
        <w:rPr>
          <w:rFonts w:ascii="Arial" w:hAnsi="Arial" w:cs="Arial"/>
        </w:rPr>
        <w:t>.</w:t>
      </w:r>
    </w:p>
    <w:p w14:paraId="1CE50A5F" w14:textId="77777777" w:rsidR="007D2870" w:rsidRPr="00F82161" w:rsidRDefault="007D2870" w:rsidP="007D2870">
      <w:pPr>
        <w:jc w:val="both"/>
        <w:rPr>
          <w:rFonts w:ascii="Arial" w:hAnsi="Arial" w:cs="Arial"/>
        </w:rPr>
      </w:pPr>
      <w:r>
        <w:rPr>
          <w:rFonts w:ascii="Arial" w:hAnsi="Arial" w:cs="Arial"/>
        </w:rPr>
        <w:t>Il a été demandé au maitre d’ouvrage d’y répondre point par point sous quinze jours et de</w:t>
      </w:r>
      <w:r w:rsidRPr="00F82161">
        <w:rPr>
          <w:rFonts w:ascii="Arial" w:hAnsi="Arial" w:cs="Arial"/>
        </w:rPr>
        <w:t xml:space="preserve"> donner la liste des points modificatifs du projet entre les versions 2011 et l’actuelle</w:t>
      </w:r>
      <w:r>
        <w:rPr>
          <w:rFonts w:ascii="Arial" w:hAnsi="Arial" w:cs="Arial"/>
        </w:rPr>
        <w:t>.</w:t>
      </w:r>
    </w:p>
    <w:p w14:paraId="19CB8E65" w14:textId="77777777" w:rsidR="007D2870" w:rsidRPr="00680756" w:rsidRDefault="007D2870" w:rsidP="007D2870">
      <w:pPr>
        <w:jc w:val="both"/>
        <w:rPr>
          <w:rFonts w:ascii="Arial" w:hAnsi="Arial" w:cs="Arial"/>
        </w:rPr>
      </w:pPr>
    </w:p>
    <w:p w14:paraId="31226ECA" w14:textId="77777777" w:rsidR="007D2870" w:rsidRDefault="007D2870" w:rsidP="007D2870">
      <w:pPr>
        <w:rPr>
          <w:rFonts w:ascii="Arial" w:hAnsi="Arial" w:cs="Arial"/>
          <w:b/>
          <w:u w:val="single"/>
        </w:rPr>
      </w:pPr>
    </w:p>
    <w:p w14:paraId="11011AC5" w14:textId="2D0FD340" w:rsidR="007D2870" w:rsidRPr="00DE2D96" w:rsidRDefault="007D2870" w:rsidP="007D2870">
      <w:pPr>
        <w:rPr>
          <w:rFonts w:ascii="Arial" w:hAnsi="Arial" w:cs="Arial"/>
          <w:b/>
          <w:sz w:val="28"/>
          <w:szCs w:val="28"/>
        </w:rPr>
      </w:pPr>
      <w:bookmarkStart w:id="8" w:name="_Hlk518455878"/>
      <w:r w:rsidRPr="00180306">
        <w:rPr>
          <w:rFonts w:ascii="Arial" w:hAnsi="Arial" w:cs="Arial"/>
          <w:b/>
        </w:rPr>
        <w:t>V</w:t>
      </w:r>
      <w:r>
        <w:rPr>
          <w:rFonts w:ascii="Arial" w:hAnsi="Arial" w:cs="Arial"/>
          <w:b/>
        </w:rPr>
        <w:t>I</w:t>
      </w:r>
      <w:r w:rsidRPr="00180306">
        <w:rPr>
          <w:rFonts w:ascii="Arial" w:hAnsi="Arial" w:cs="Arial"/>
          <w:b/>
          <w:sz w:val="28"/>
          <w:szCs w:val="28"/>
        </w:rPr>
        <w:t xml:space="preserve"> : MEMOIRE EN REPONSE </w:t>
      </w:r>
      <w:bookmarkEnd w:id="8"/>
      <w:r w:rsidRPr="00180306">
        <w:rPr>
          <w:rFonts w:ascii="Arial" w:hAnsi="Arial" w:cs="Arial"/>
          <w:b/>
          <w:sz w:val="28"/>
          <w:szCs w:val="28"/>
        </w:rPr>
        <w:t>DU MAITRE D’OUVRAGE</w:t>
      </w:r>
      <w:r w:rsidRPr="00180306">
        <w:rPr>
          <w:rFonts w:ascii="Arial" w:hAnsi="Arial" w:cs="Arial"/>
          <w:b/>
        </w:rPr>
        <w:t> </w:t>
      </w:r>
      <w:r>
        <w:rPr>
          <w:rFonts w:ascii="Arial" w:hAnsi="Arial" w:cs="Arial"/>
          <w:b/>
          <w:sz w:val="28"/>
          <w:szCs w:val="28"/>
        </w:rPr>
        <w:t xml:space="preserve"> </w:t>
      </w:r>
    </w:p>
    <w:p w14:paraId="726CB3CE" w14:textId="77777777" w:rsidR="007D2870" w:rsidRPr="00D86CE4" w:rsidRDefault="007D2870" w:rsidP="007D2870">
      <w:pPr>
        <w:rPr>
          <w:rFonts w:ascii="Arial" w:hAnsi="Arial" w:cs="Arial"/>
          <w:u w:val="single"/>
        </w:rPr>
      </w:pPr>
    </w:p>
    <w:p w14:paraId="4F3AE789" w14:textId="7918F24C" w:rsidR="007D2870" w:rsidRDefault="007D2870" w:rsidP="007D2870">
      <w:pPr>
        <w:rPr>
          <w:rFonts w:ascii="Arial" w:hAnsi="Arial" w:cs="Arial"/>
        </w:rPr>
      </w:pPr>
      <w:r>
        <w:rPr>
          <w:rFonts w:ascii="Arial" w:hAnsi="Arial" w:cs="Arial"/>
        </w:rPr>
        <w:t>Le vendredi 22 juin, je me suis rendu à la mairie de Baillargues et ai reçu en main propre le mémoire en réponse du maître d’ouvrage.</w:t>
      </w:r>
      <w:r w:rsidR="00CF1D82">
        <w:rPr>
          <w:rFonts w:ascii="Arial" w:hAnsi="Arial" w:cs="Arial"/>
        </w:rPr>
        <w:t xml:space="preserve"> Une dernière réunion avec le maître d’ouvrage et le bureau d’ingénierie BRL</w:t>
      </w:r>
      <w:r w:rsidR="00F07ADB">
        <w:rPr>
          <w:rFonts w:ascii="Arial" w:hAnsi="Arial" w:cs="Arial"/>
        </w:rPr>
        <w:t xml:space="preserve"> (dûment agréé</w:t>
      </w:r>
      <w:r w:rsidR="00CA2108">
        <w:rPr>
          <w:rFonts w:ascii="Arial" w:hAnsi="Arial" w:cs="Arial"/>
        </w:rPr>
        <w:t xml:space="preserve"> par le ministère de l’environnement</w:t>
      </w:r>
      <w:r w:rsidR="00F07ADB">
        <w:rPr>
          <w:rFonts w:ascii="Arial" w:hAnsi="Arial" w:cs="Arial"/>
        </w:rPr>
        <w:t xml:space="preserve">, </w:t>
      </w:r>
      <w:proofErr w:type="spellStart"/>
      <w:r w:rsidR="00F07ADB">
        <w:rPr>
          <w:rFonts w:ascii="Arial" w:hAnsi="Arial" w:cs="Arial"/>
        </w:rPr>
        <w:t>cf</w:t>
      </w:r>
      <w:proofErr w:type="spellEnd"/>
      <w:r w:rsidR="00F07ADB">
        <w:rPr>
          <w:rFonts w:ascii="Arial" w:hAnsi="Arial" w:cs="Arial"/>
        </w:rPr>
        <w:t xml:space="preserve"> : </w:t>
      </w:r>
      <w:r w:rsidR="00CA2108">
        <w:rPr>
          <w:rFonts w:ascii="Arial" w:hAnsi="Arial" w:cs="Arial"/>
        </w:rPr>
        <w:t>arrêté du</w:t>
      </w:r>
      <w:r w:rsidR="00F07ADB">
        <w:rPr>
          <w:rFonts w:ascii="Arial" w:hAnsi="Arial" w:cs="Arial"/>
        </w:rPr>
        <w:t xml:space="preserve"> 31 aout 2016 - annexe 1 du mémoire en réponse)</w:t>
      </w:r>
      <w:r w:rsidR="00CF1D82">
        <w:rPr>
          <w:rFonts w:ascii="Arial" w:hAnsi="Arial" w:cs="Arial"/>
        </w:rPr>
        <w:t xml:space="preserve"> a permis à ce dernier de commenter les aspects très techniques contenus dans le mémoire.</w:t>
      </w:r>
    </w:p>
    <w:p w14:paraId="7E5CDA8E" w14:textId="4124EB7D" w:rsidR="001A6279" w:rsidRDefault="001A6279" w:rsidP="007D2870">
      <w:pPr>
        <w:rPr>
          <w:rFonts w:ascii="Arial" w:hAnsi="Arial" w:cs="Arial"/>
        </w:rPr>
      </w:pPr>
      <w:r>
        <w:rPr>
          <w:rFonts w:ascii="Arial" w:hAnsi="Arial" w:cs="Arial"/>
        </w:rPr>
        <w:t>Ce mémoire rappelle dans un premier temps l’objet</w:t>
      </w:r>
      <w:r w:rsidR="00160E5A">
        <w:rPr>
          <w:rFonts w:ascii="Arial" w:hAnsi="Arial" w:cs="Arial"/>
        </w:rPr>
        <w:t xml:space="preserve"> et le contexte particulier</w:t>
      </w:r>
      <w:r>
        <w:rPr>
          <w:rFonts w:ascii="Arial" w:hAnsi="Arial" w:cs="Arial"/>
        </w:rPr>
        <w:t xml:space="preserve"> de</w:t>
      </w:r>
      <w:r w:rsidR="00160E5A">
        <w:rPr>
          <w:rFonts w:ascii="Arial" w:hAnsi="Arial" w:cs="Arial"/>
        </w:rPr>
        <w:t xml:space="preserve"> cette</w:t>
      </w:r>
      <w:r>
        <w:rPr>
          <w:rFonts w:ascii="Arial" w:hAnsi="Arial" w:cs="Arial"/>
        </w:rPr>
        <w:t xml:space="preserve"> l’enquête</w:t>
      </w:r>
      <w:r w:rsidR="00160E5A">
        <w:rPr>
          <w:rFonts w:ascii="Arial" w:hAnsi="Arial" w:cs="Arial"/>
        </w:rPr>
        <w:t>, puis répond point par point aux diverses observations de M. de Pillot et répond dans un dernier temps à mes propres interrogations</w:t>
      </w:r>
      <w:r w:rsidR="0092464B">
        <w:rPr>
          <w:rFonts w:ascii="Arial" w:hAnsi="Arial" w:cs="Arial"/>
        </w:rPr>
        <w:t xml:space="preserve"> sur les modifications du projet lesquelles ont été demandées par le CODERST.</w:t>
      </w:r>
    </w:p>
    <w:p w14:paraId="5AECF798" w14:textId="03408D7E" w:rsidR="004533E1" w:rsidRDefault="005A5E70" w:rsidP="007D2870">
      <w:pPr>
        <w:rPr>
          <w:rFonts w:ascii="Arial" w:hAnsi="Arial" w:cs="Arial"/>
        </w:rPr>
      </w:pPr>
      <w:r>
        <w:rPr>
          <w:rFonts w:ascii="Arial" w:hAnsi="Arial" w:cs="Arial"/>
        </w:rPr>
        <w:t xml:space="preserve">Le maître d’ouvrage insiste sur le fait que le projet est constitué de 2 éléments principaux indissociables : l’ouvrage sous la Rn 113 et le bassin d’écrêtement. Ces deux éléments ayant </w:t>
      </w:r>
    </w:p>
    <w:p w14:paraId="5E80D3F1" w14:textId="2ACD8FEE" w:rsidR="005A5E70" w:rsidRDefault="0092464B" w:rsidP="007D2870">
      <w:pPr>
        <w:rPr>
          <w:rFonts w:ascii="Arial" w:hAnsi="Arial" w:cs="Arial"/>
        </w:rPr>
      </w:pPr>
      <w:proofErr w:type="gramStart"/>
      <w:r>
        <w:rPr>
          <w:rFonts w:ascii="Arial" w:hAnsi="Arial" w:cs="Arial"/>
        </w:rPr>
        <w:t>p</w:t>
      </w:r>
      <w:r w:rsidR="005A5E70">
        <w:rPr>
          <w:rFonts w:ascii="Arial" w:hAnsi="Arial" w:cs="Arial"/>
        </w:rPr>
        <w:t>our</w:t>
      </w:r>
      <w:proofErr w:type="gramEnd"/>
      <w:r w:rsidR="005A5E70">
        <w:rPr>
          <w:rFonts w:ascii="Arial" w:hAnsi="Arial" w:cs="Arial"/>
        </w:rPr>
        <w:t xml:space="preserve"> vocation à réduire le risque d’inondation à l’amont de la RN113 et à l’aval</w:t>
      </w:r>
      <w:r w:rsidR="00C434CF">
        <w:rPr>
          <w:rFonts w:ascii="Arial" w:hAnsi="Arial" w:cs="Arial"/>
        </w:rPr>
        <w:t>,</w:t>
      </w:r>
      <w:r w:rsidR="005A5E70">
        <w:rPr>
          <w:rFonts w:ascii="Arial" w:hAnsi="Arial" w:cs="Arial"/>
        </w:rPr>
        <w:t xml:space="preserve"> grâce au volume de stockage offert par le plan d’eau.</w:t>
      </w:r>
    </w:p>
    <w:p w14:paraId="1824CB21" w14:textId="4A7BAA44" w:rsidR="005A5E70" w:rsidRDefault="005A5E70" w:rsidP="007D2870">
      <w:pPr>
        <w:rPr>
          <w:rFonts w:ascii="Arial" w:hAnsi="Arial" w:cs="Arial"/>
        </w:rPr>
      </w:pPr>
      <w:r>
        <w:rPr>
          <w:rFonts w:ascii="Arial" w:hAnsi="Arial" w:cs="Arial"/>
        </w:rPr>
        <w:t>En ce qui concerne le risque de surverse et le comportement du projet à la crue centennale (pluie 2 heures), le maître d’ouvrage montre</w:t>
      </w:r>
      <w:r w:rsidR="00F07ADB">
        <w:rPr>
          <w:rFonts w:ascii="Arial" w:hAnsi="Arial" w:cs="Arial"/>
        </w:rPr>
        <w:t xml:space="preserve"> par toute son approche hydraulique</w:t>
      </w:r>
      <w:r>
        <w:rPr>
          <w:rFonts w:ascii="Arial" w:hAnsi="Arial" w:cs="Arial"/>
        </w:rPr>
        <w:t xml:space="preserve"> que la digue </w:t>
      </w:r>
      <w:r w:rsidR="00C434CF">
        <w:rPr>
          <w:rFonts w:ascii="Arial" w:hAnsi="Arial" w:cs="Arial"/>
        </w:rPr>
        <w:t>ne serait</w:t>
      </w:r>
      <w:r>
        <w:rPr>
          <w:rFonts w:ascii="Arial" w:hAnsi="Arial" w:cs="Arial"/>
        </w:rPr>
        <w:t xml:space="preserve"> sollicitée que par des précipitations plus importantes</w:t>
      </w:r>
      <w:r w:rsidR="00F07ADB">
        <w:rPr>
          <w:rFonts w:ascii="Arial" w:hAnsi="Arial" w:cs="Arial"/>
        </w:rPr>
        <w:t xml:space="preserve"> d’une période de retour de l’ordre 100</w:t>
      </w:r>
      <w:r w:rsidR="00CA1B97">
        <w:rPr>
          <w:rFonts w:ascii="Arial" w:hAnsi="Arial" w:cs="Arial"/>
        </w:rPr>
        <w:t xml:space="preserve"> </w:t>
      </w:r>
      <w:r w:rsidR="00F07ADB">
        <w:rPr>
          <w:rFonts w:ascii="Arial" w:hAnsi="Arial" w:cs="Arial"/>
        </w:rPr>
        <w:t>000 ans. La pluie centennale ne viendrait à peine solliciter la digue.</w:t>
      </w:r>
    </w:p>
    <w:p w14:paraId="66739B60" w14:textId="719D5D7E" w:rsidR="00B17860" w:rsidRDefault="00B17860" w:rsidP="007D2870">
      <w:pPr>
        <w:rPr>
          <w:rFonts w:ascii="Arial" w:hAnsi="Arial" w:cs="Arial"/>
        </w:rPr>
      </w:pPr>
      <w:r>
        <w:rPr>
          <w:rFonts w:ascii="Arial" w:hAnsi="Arial" w:cs="Arial"/>
        </w:rPr>
        <w:t>Dans cette approche, il conclue principalement</w:t>
      </w:r>
      <w:r w:rsidR="00CA1B97">
        <w:rPr>
          <w:rFonts w:ascii="Arial" w:hAnsi="Arial" w:cs="Arial"/>
        </w:rPr>
        <w:t xml:space="preserve"> que les épisodes pluvieux de 2014 auraient totalement été écrêtés par les bassins sans aucune sollicitations notables des ouvrages, malgré </w:t>
      </w:r>
      <w:r w:rsidR="000C2444">
        <w:rPr>
          <w:rFonts w:ascii="Arial" w:hAnsi="Arial" w:cs="Arial"/>
        </w:rPr>
        <w:t>l’absence</w:t>
      </w:r>
      <w:r w:rsidR="002648CE">
        <w:rPr>
          <w:rFonts w:ascii="Arial" w:hAnsi="Arial" w:cs="Arial"/>
        </w:rPr>
        <w:t xml:space="preserve"> de tels phénomènes</w:t>
      </w:r>
      <w:r w:rsidR="00CA1B97">
        <w:rPr>
          <w:rFonts w:ascii="Arial" w:hAnsi="Arial" w:cs="Arial"/>
        </w:rPr>
        <w:t xml:space="preserve"> dans les statistiques (cf</w:t>
      </w:r>
      <w:r w:rsidR="00C35E27">
        <w:rPr>
          <w:rFonts w:ascii="Arial" w:hAnsi="Arial" w:cs="Arial"/>
        </w:rPr>
        <w:t>.</w:t>
      </w:r>
      <w:r w:rsidR="00CA1B97">
        <w:rPr>
          <w:rFonts w:ascii="Arial" w:hAnsi="Arial" w:cs="Arial"/>
        </w:rPr>
        <w:t xml:space="preserve"> mémoire en réponse § 2.1.4.3).</w:t>
      </w:r>
    </w:p>
    <w:p w14:paraId="13475EE1" w14:textId="3FDA2014" w:rsidR="006B7131" w:rsidRDefault="006B7131" w:rsidP="007D2870">
      <w:pPr>
        <w:rPr>
          <w:rFonts w:ascii="Arial" w:hAnsi="Arial" w:cs="Arial"/>
        </w:rPr>
      </w:pPr>
      <w:r>
        <w:rPr>
          <w:rFonts w:ascii="Arial" w:hAnsi="Arial" w:cs="Arial"/>
        </w:rPr>
        <w:lastRenderedPageBreak/>
        <w:t>Par ailleurs</w:t>
      </w:r>
      <w:r w:rsidR="00C35E27">
        <w:rPr>
          <w:rFonts w:ascii="Arial" w:hAnsi="Arial" w:cs="Arial"/>
        </w:rPr>
        <w:t>,</w:t>
      </w:r>
      <w:r w:rsidR="0047782B">
        <w:rPr>
          <w:rFonts w:ascii="Arial" w:hAnsi="Arial" w:cs="Arial"/>
        </w:rPr>
        <w:t xml:space="preserve"> le maître d’ouvrage</w:t>
      </w:r>
      <w:r w:rsidR="003815CA">
        <w:rPr>
          <w:rFonts w:ascii="Arial" w:hAnsi="Arial" w:cs="Arial"/>
        </w:rPr>
        <w:t xml:space="preserve"> explique que</w:t>
      </w:r>
      <w:r>
        <w:rPr>
          <w:rFonts w:ascii="Arial" w:hAnsi="Arial" w:cs="Arial"/>
        </w:rPr>
        <w:t xml:space="preserve"> les différents débits d’entrée retenus pour l’étude correspondent à des configurations différentes</w:t>
      </w:r>
      <w:r w:rsidR="00C35E27">
        <w:rPr>
          <w:rFonts w:ascii="Arial" w:hAnsi="Arial" w:cs="Arial"/>
        </w:rPr>
        <w:t xml:space="preserve"> (</w:t>
      </w:r>
      <w:r w:rsidR="00773553">
        <w:rPr>
          <w:rFonts w:ascii="Arial" w:hAnsi="Arial" w:cs="Arial"/>
        </w:rPr>
        <w:t>localisation</w:t>
      </w:r>
      <w:r w:rsidR="00C35E27">
        <w:rPr>
          <w:rFonts w:ascii="Arial" w:hAnsi="Arial" w:cs="Arial"/>
        </w:rPr>
        <w:t xml:space="preserve"> des sous-bassins et durée 1h ou 2h)</w:t>
      </w:r>
      <w:r>
        <w:rPr>
          <w:rFonts w:ascii="Arial" w:hAnsi="Arial" w:cs="Arial"/>
        </w:rPr>
        <w:t xml:space="preserve">, ainsi le débit de 31m3 a été pris pour le </w:t>
      </w:r>
      <w:r w:rsidR="00C35E27">
        <w:rPr>
          <w:rFonts w:ascii="Arial" w:hAnsi="Arial" w:cs="Arial"/>
        </w:rPr>
        <w:t>dimensionnement</w:t>
      </w:r>
      <w:r>
        <w:rPr>
          <w:rFonts w:ascii="Arial" w:hAnsi="Arial" w:cs="Arial"/>
        </w:rPr>
        <w:t xml:space="preserve"> de l’ouvrage</w:t>
      </w:r>
      <w:r w:rsidR="00C35E27">
        <w:rPr>
          <w:rFonts w:ascii="Arial" w:hAnsi="Arial" w:cs="Arial"/>
        </w:rPr>
        <w:t xml:space="preserve"> sous la RN 113 et celui de 25,5m3 pour le calcul de l’écrêtement du bassin.</w:t>
      </w:r>
    </w:p>
    <w:p w14:paraId="57D576B5" w14:textId="3F328DA8" w:rsidR="00413683" w:rsidRDefault="00413683" w:rsidP="007D2870">
      <w:pPr>
        <w:rPr>
          <w:rFonts w:ascii="Arial" w:hAnsi="Arial" w:cs="Arial"/>
        </w:rPr>
      </w:pPr>
      <w:r>
        <w:rPr>
          <w:rFonts w:ascii="Arial" w:hAnsi="Arial" w:cs="Arial"/>
        </w:rPr>
        <w:t xml:space="preserve">Sur le </w:t>
      </w:r>
      <w:r w:rsidRPr="000F68B6">
        <w:rPr>
          <w:rFonts w:ascii="Arial" w:hAnsi="Arial" w:cs="Arial"/>
          <w:b/>
        </w:rPr>
        <w:t>PPRI</w:t>
      </w:r>
      <w:r>
        <w:rPr>
          <w:rFonts w:ascii="Arial" w:hAnsi="Arial" w:cs="Arial"/>
        </w:rPr>
        <w:t>, le maître d’ouvrage rappelle que la commune de Baillargues fait partie du bassin de l’Etang de l’Or dont le PPRI attaqué en 2004</w:t>
      </w:r>
      <w:r w:rsidR="008933E4">
        <w:rPr>
          <w:rFonts w:ascii="Arial" w:hAnsi="Arial" w:cs="Arial"/>
        </w:rPr>
        <w:t>,</w:t>
      </w:r>
      <w:r>
        <w:rPr>
          <w:rFonts w:ascii="Arial" w:hAnsi="Arial" w:cs="Arial"/>
        </w:rPr>
        <w:t xml:space="preserve"> a été annulé en 2005. Comme beaucoup de communes Baillargues </w:t>
      </w:r>
      <w:r w:rsidR="00972075">
        <w:rPr>
          <w:rFonts w:ascii="Arial" w:hAnsi="Arial" w:cs="Arial"/>
        </w:rPr>
        <w:t>n’étant pas située sur le littoral</w:t>
      </w:r>
      <w:r w:rsidR="008933E4" w:rsidRPr="008933E4">
        <w:rPr>
          <w:rFonts w:ascii="Arial" w:hAnsi="Arial" w:cs="Arial"/>
        </w:rPr>
        <w:t xml:space="preserve"> </w:t>
      </w:r>
      <w:r w:rsidR="008933E4">
        <w:rPr>
          <w:rFonts w:ascii="Arial" w:hAnsi="Arial" w:cs="Arial"/>
        </w:rPr>
        <w:t>donc non prioritaire</w:t>
      </w:r>
      <w:r w:rsidR="00972075">
        <w:rPr>
          <w:rFonts w:ascii="Arial" w:hAnsi="Arial" w:cs="Arial"/>
        </w:rPr>
        <w:t>,</w:t>
      </w:r>
      <w:r>
        <w:rPr>
          <w:rFonts w:ascii="Arial" w:hAnsi="Arial" w:cs="Arial"/>
        </w:rPr>
        <w:t xml:space="preserve"> attend que les services de l’état reprennent l’élaboration du PPRI. Dans Cette attente les études hydrauliques élaborées depuis 2006 font l’objet d’un porté à connaissance accessible à tous</w:t>
      </w:r>
      <w:r w:rsidR="00972075">
        <w:rPr>
          <w:rFonts w:ascii="Arial" w:hAnsi="Arial" w:cs="Arial"/>
        </w:rPr>
        <w:t xml:space="preserve"> (cf. mémoire §2.2).</w:t>
      </w:r>
    </w:p>
    <w:p w14:paraId="7716428C" w14:textId="53A622AA" w:rsidR="000C2444" w:rsidRDefault="009B3AB0" w:rsidP="007D2870">
      <w:pPr>
        <w:rPr>
          <w:rFonts w:ascii="Arial" w:hAnsi="Arial" w:cs="Arial"/>
        </w:rPr>
      </w:pPr>
      <w:r>
        <w:rPr>
          <w:rFonts w:ascii="Arial" w:hAnsi="Arial" w:cs="Arial"/>
        </w:rPr>
        <w:t>Les arguments sur le</w:t>
      </w:r>
      <w:r w:rsidRPr="00CF6BDF">
        <w:rPr>
          <w:rFonts w:ascii="Arial" w:hAnsi="Arial" w:cs="Arial"/>
          <w:b/>
        </w:rPr>
        <w:t xml:space="preserve"> financement</w:t>
      </w:r>
      <w:r>
        <w:rPr>
          <w:rFonts w:ascii="Arial" w:hAnsi="Arial" w:cs="Arial"/>
        </w:rPr>
        <w:t xml:space="preserve"> du projet ont déjà été exposés par celui-ci dans les années précédentes. L’économie générale du projet a fait l’objet d’un double contrôle (cour Administrative d’appel de Marseille en 2016 et préfecture de l’Hérault en 2017).</w:t>
      </w:r>
      <w:r w:rsidR="00770031">
        <w:rPr>
          <w:rFonts w:ascii="Arial" w:hAnsi="Arial" w:cs="Arial"/>
        </w:rPr>
        <w:t xml:space="preserve"> Ces décisions n’ont pas été attaquées et sont donc définitives.</w:t>
      </w:r>
    </w:p>
    <w:p w14:paraId="278CBEAF" w14:textId="1E4BA1D6" w:rsidR="00770031" w:rsidRDefault="00770031" w:rsidP="007D2870">
      <w:pPr>
        <w:rPr>
          <w:rFonts w:ascii="Arial" w:hAnsi="Arial" w:cs="Arial"/>
        </w:rPr>
      </w:pPr>
      <w:r>
        <w:rPr>
          <w:rFonts w:ascii="Arial" w:hAnsi="Arial" w:cs="Arial"/>
        </w:rPr>
        <w:t>Répondant au commissaire enquêteur, le maître d’ouvrage expose les modifications apportées depuis 2010 et leurs origines. Ces modifications sont les conséquences de nouveaux besoins demandés par le CODERST, principalement le redimensionnement de l’ouvrage</w:t>
      </w:r>
      <w:r w:rsidR="00CA7E22">
        <w:rPr>
          <w:rFonts w:ascii="Arial" w:hAnsi="Arial" w:cs="Arial"/>
        </w:rPr>
        <w:t xml:space="preserve"> </w:t>
      </w:r>
      <w:r w:rsidR="00AA3F54">
        <w:rPr>
          <w:rFonts w:ascii="Arial" w:hAnsi="Arial" w:cs="Arial"/>
        </w:rPr>
        <w:t>au niveau de la RN 113.</w:t>
      </w:r>
    </w:p>
    <w:p w14:paraId="2C0BB8F2" w14:textId="79B9D451" w:rsidR="000C2444" w:rsidRDefault="00445701" w:rsidP="007D2870">
      <w:pPr>
        <w:rPr>
          <w:rFonts w:ascii="Arial" w:hAnsi="Arial" w:cs="Arial"/>
        </w:rPr>
      </w:pPr>
      <w:r>
        <w:rPr>
          <w:rFonts w:ascii="Arial" w:hAnsi="Arial" w:cs="Arial"/>
        </w:rPr>
        <w:t>L</w:t>
      </w:r>
      <w:r w:rsidR="00770031">
        <w:rPr>
          <w:rFonts w:ascii="Arial" w:hAnsi="Arial" w:cs="Arial"/>
        </w:rPr>
        <w:t>e maître d’ouvrage insiste sur le</w:t>
      </w:r>
      <w:r>
        <w:rPr>
          <w:rFonts w:ascii="Arial" w:hAnsi="Arial" w:cs="Arial"/>
        </w:rPr>
        <w:t>s</w:t>
      </w:r>
      <w:r w:rsidR="00770031">
        <w:rPr>
          <w:rFonts w:ascii="Arial" w:hAnsi="Arial" w:cs="Arial"/>
        </w:rPr>
        <w:t xml:space="preserve"> </w:t>
      </w:r>
      <w:r>
        <w:rPr>
          <w:rFonts w:ascii="Arial" w:hAnsi="Arial" w:cs="Arial"/>
        </w:rPr>
        <w:t>risques résultant</w:t>
      </w:r>
      <w:r w:rsidR="00770031">
        <w:rPr>
          <w:rFonts w:ascii="Arial" w:hAnsi="Arial" w:cs="Arial"/>
        </w:rPr>
        <w:t xml:space="preserve"> de l’absence d’achèvement des </w:t>
      </w:r>
      <w:r>
        <w:rPr>
          <w:rFonts w:ascii="Arial" w:hAnsi="Arial" w:cs="Arial"/>
        </w:rPr>
        <w:t>ouvrages dont il porterait la responsabilité en cas d’accident.</w:t>
      </w:r>
    </w:p>
    <w:p w14:paraId="69132B5F" w14:textId="08353D9E" w:rsidR="00445701" w:rsidRPr="0079727C" w:rsidRDefault="00445701" w:rsidP="007D2870">
      <w:pPr>
        <w:rPr>
          <w:rFonts w:ascii="Arial" w:hAnsi="Arial" w:cs="Arial"/>
          <w:i/>
        </w:rPr>
      </w:pPr>
      <w:r>
        <w:rPr>
          <w:rFonts w:ascii="Arial" w:hAnsi="Arial" w:cs="Arial"/>
        </w:rPr>
        <w:t xml:space="preserve">Il conclut qu’il y a </w:t>
      </w:r>
      <w:r w:rsidRPr="0079727C">
        <w:rPr>
          <w:rFonts w:ascii="Arial" w:hAnsi="Arial" w:cs="Arial"/>
          <w:i/>
        </w:rPr>
        <w:t>« urgence à terminer l’aménagement de ce site, les attaques systématiques d’un seul homme sur ce projet ont été et continuent à être de nature à retarder l’achèvement d’une opération et surtout d’ouvrages qui, rappelons-le, ont pour vocation de contribuer à la lutte contre les inondations. »</w:t>
      </w:r>
    </w:p>
    <w:p w14:paraId="4CD6E17C" w14:textId="77777777" w:rsidR="00CF1D82" w:rsidRDefault="00CF1D82" w:rsidP="007D2870">
      <w:pPr>
        <w:rPr>
          <w:rFonts w:ascii="Arial" w:hAnsi="Arial" w:cs="Arial"/>
        </w:rPr>
      </w:pPr>
    </w:p>
    <w:bookmarkEnd w:id="6"/>
    <w:p w14:paraId="0A738F02" w14:textId="032D7F16" w:rsidR="007D2870" w:rsidRPr="00667C49" w:rsidRDefault="00667C49" w:rsidP="007D2870">
      <w:pPr>
        <w:jc w:val="both"/>
        <w:rPr>
          <w:rFonts w:ascii="Arial" w:hAnsi="Arial" w:cs="Arial"/>
          <w:b/>
          <w:sz w:val="28"/>
          <w:szCs w:val="28"/>
        </w:rPr>
      </w:pPr>
      <w:r w:rsidRPr="00667C49">
        <w:rPr>
          <w:rFonts w:ascii="Arial" w:hAnsi="Arial" w:cs="Arial"/>
          <w:b/>
          <w:sz w:val="28"/>
          <w:szCs w:val="28"/>
        </w:rPr>
        <w:t xml:space="preserve">VII : AVIS DU COMMISSAIRE ENQUÊTEUR SUR LE MEMOIRE EN REPONSE </w:t>
      </w:r>
    </w:p>
    <w:p w14:paraId="07FEAE61" w14:textId="507484C5" w:rsidR="00F94A47" w:rsidRDefault="00F94A47" w:rsidP="007D2870">
      <w:pPr>
        <w:jc w:val="both"/>
        <w:rPr>
          <w:rFonts w:ascii="Arial" w:hAnsi="Arial" w:cs="Arial"/>
          <w:sz w:val="28"/>
          <w:szCs w:val="28"/>
          <w:u w:val="single"/>
        </w:rPr>
      </w:pPr>
    </w:p>
    <w:p w14:paraId="211668FD" w14:textId="1B27AFEA" w:rsidR="00F94A47" w:rsidRDefault="00F94A47" w:rsidP="007D2870">
      <w:pPr>
        <w:jc w:val="both"/>
        <w:rPr>
          <w:rFonts w:ascii="Arial" w:hAnsi="Arial" w:cs="Arial"/>
        </w:rPr>
      </w:pPr>
      <w:r w:rsidRPr="00F94A47">
        <w:rPr>
          <w:rFonts w:ascii="Arial" w:hAnsi="Arial" w:cs="Arial"/>
        </w:rPr>
        <w:t xml:space="preserve">Ce document rédigé par la Mairie de Baillargues assistée pour la partie technique par un bureau d’étude agréé </w:t>
      </w:r>
      <w:r w:rsidR="00120B59" w:rsidRPr="00F94A47">
        <w:rPr>
          <w:rFonts w:ascii="Arial" w:hAnsi="Arial" w:cs="Arial"/>
        </w:rPr>
        <w:t>répond, point</w:t>
      </w:r>
      <w:r w:rsidRPr="00F94A47">
        <w:rPr>
          <w:rFonts w:ascii="Arial" w:hAnsi="Arial" w:cs="Arial"/>
        </w:rPr>
        <w:t xml:space="preserve"> par point</w:t>
      </w:r>
      <w:r>
        <w:rPr>
          <w:rFonts w:ascii="Arial" w:hAnsi="Arial" w:cs="Arial"/>
        </w:rPr>
        <w:t>,</w:t>
      </w:r>
      <w:r w:rsidRPr="00F94A47">
        <w:rPr>
          <w:rFonts w:ascii="Arial" w:hAnsi="Arial" w:cs="Arial"/>
        </w:rPr>
        <w:t xml:space="preserve"> aux observations de Mr</w:t>
      </w:r>
      <w:r w:rsidR="00FE6805">
        <w:rPr>
          <w:rFonts w:ascii="Arial" w:hAnsi="Arial" w:cs="Arial"/>
        </w:rPr>
        <w:t>.</w:t>
      </w:r>
      <w:r w:rsidRPr="00F94A47">
        <w:rPr>
          <w:rFonts w:ascii="Arial" w:hAnsi="Arial" w:cs="Arial"/>
        </w:rPr>
        <w:t xml:space="preserve"> de Pillot </w:t>
      </w:r>
      <w:r w:rsidR="00F07E54">
        <w:rPr>
          <w:rFonts w:ascii="Arial" w:hAnsi="Arial" w:cs="Arial"/>
        </w:rPr>
        <w:t>lesquelles</w:t>
      </w:r>
      <w:r w:rsidRPr="00F94A47">
        <w:rPr>
          <w:rFonts w:ascii="Arial" w:hAnsi="Arial" w:cs="Arial"/>
        </w:rPr>
        <w:t xml:space="preserve"> ont été étayées par une note technique rédigée par un membre de sa famill</w:t>
      </w:r>
      <w:r w:rsidR="00FE6805">
        <w:rPr>
          <w:rFonts w:ascii="Arial" w:hAnsi="Arial" w:cs="Arial"/>
        </w:rPr>
        <w:t xml:space="preserve">e </w:t>
      </w:r>
      <w:r w:rsidRPr="00F94A47">
        <w:rPr>
          <w:rFonts w:ascii="Arial" w:hAnsi="Arial" w:cs="Arial"/>
        </w:rPr>
        <w:t xml:space="preserve">dont aucune référence professionnelle ne m’a été communiquée hormis le titre de professeur </w:t>
      </w:r>
      <w:r w:rsidR="00120B59">
        <w:rPr>
          <w:rFonts w:ascii="Arial" w:hAnsi="Arial" w:cs="Arial"/>
        </w:rPr>
        <w:t>à</w:t>
      </w:r>
      <w:r w:rsidRPr="00F94A47">
        <w:rPr>
          <w:rFonts w:ascii="Arial" w:hAnsi="Arial" w:cs="Arial"/>
        </w:rPr>
        <w:t xml:space="preserve"> l’université de </w:t>
      </w:r>
      <w:r w:rsidR="00120B59" w:rsidRPr="00F94A47">
        <w:rPr>
          <w:rFonts w:ascii="Arial" w:hAnsi="Arial" w:cs="Arial"/>
        </w:rPr>
        <w:t>Toulouse.</w:t>
      </w:r>
    </w:p>
    <w:p w14:paraId="1B757383" w14:textId="16DAD1B4" w:rsidR="00120B59" w:rsidRPr="00F94A47" w:rsidRDefault="00120B59" w:rsidP="007D2870">
      <w:pPr>
        <w:jc w:val="both"/>
        <w:rPr>
          <w:rFonts w:ascii="Arial" w:hAnsi="Arial" w:cs="Arial"/>
        </w:rPr>
      </w:pPr>
      <w:r>
        <w:rPr>
          <w:rFonts w:ascii="Arial" w:hAnsi="Arial" w:cs="Arial"/>
        </w:rPr>
        <w:t>Les réponses apportées par le maitre d’ouvrage dans son mémoire et lors d</w:t>
      </w:r>
      <w:r w:rsidR="00C8641A">
        <w:rPr>
          <w:rFonts w:ascii="Arial" w:hAnsi="Arial" w:cs="Arial"/>
        </w:rPr>
        <w:t>’une</w:t>
      </w:r>
      <w:r>
        <w:rPr>
          <w:rFonts w:ascii="Arial" w:hAnsi="Arial" w:cs="Arial"/>
        </w:rPr>
        <w:t xml:space="preserve"> réunion avec son bureau d’études spécialisé</w:t>
      </w:r>
      <w:r w:rsidR="00F07E54">
        <w:rPr>
          <w:rFonts w:ascii="Arial" w:hAnsi="Arial" w:cs="Arial"/>
        </w:rPr>
        <w:t xml:space="preserve"> </w:t>
      </w:r>
      <w:r w:rsidR="00F07E54" w:rsidRPr="00F07E54">
        <w:rPr>
          <w:rFonts w:ascii="Arial" w:hAnsi="Arial" w:cs="Arial"/>
          <w:b/>
        </w:rPr>
        <w:t>(BRL – organisme agréé par arrêté du 31 aout 2016 du ministère de</w:t>
      </w:r>
      <w:r w:rsidR="00F07E54">
        <w:rPr>
          <w:rFonts w:ascii="Arial" w:hAnsi="Arial" w:cs="Arial"/>
        </w:rPr>
        <w:t xml:space="preserve"> </w:t>
      </w:r>
      <w:r w:rsidR="00F07E54" w:rsidRPr="00F07E54">
        <w:rPr>
          <w:rFonts w:ascii="Arial" w:hAnsi="Arial" w:cs="Arial"/>
          <w:b/>
        </w:rPr>
        <w:t>l’environnement pour la sécurité des ouvrages hydrauliques)</w:t>
      </w:r>
      <w:r>
        <w:rPr>
          <w:rFonts w:ascii="Arial" w:hAnsi="Arial" w:cs="Arial"/>
        </w:rPr>
        <w:t xml:space="preserve"> m’ont paru cohérentes,</w:t>
      </w:r>
      <w:r w:rsidR="005C6671">
        <w:rPr>
          <w:rFonts w:ascii="Arial" w:hAnsi="Arial" w:cs="Arial"/>
        </w:rPr>
        <w:t xml:space="preserve"> </w:t>
      </w:r>
      <w:r>
        <w:rPr>
          <w:rFonts w:ascii="Arial" w:hAnsi="Arial" w:cs="Arial"/>
        </w:rPr>
        <w:t>n</w:t>
      </w:r>
      <w:r w:rsidR="00320286">
        <w:rPr>
          <w:rFonts w:ascii="Arial" w:hAnsi="Arial" w:cs="Arial"/>
        </w:rPr>
        <w:t>o</w:t>
      </w:r>
      <w:r w:rsidR="005C6671">
        <w:rPr>
          <w:rFonts w:ascii="Arial" w:hAnsi="Arial" w:cs="Arial"/>
        </w:rPr>
        <w:t>tamment</w:t>
      </w:r>
      <w:r>
        <w:rPr>
          <w:rFonts w:ascii="Arial" w:hAnsi="Arial" w:cs="Arial"/>
        </w:rPr>
        <w:t xml:space="preserve"> celles relatives à mes questions sur les hypothèses retenues (débits, coefficients de ruissellement, statistiques de pluviométrie et comportement du projet à la crue centennale)</w:t>
      </w:r>
      <w:r w:rsidR="00040E35">
        <w:rPr>
          <w:rFonts w:ascii="Arial" w:hAnsi="Arial" w:cs="Arial"/>
        </w:rPr>
        <w:t>.</w:t>
      </w:r>
    </w:p>
    <w:p w14:paraId="07CBEBC4" w14:textId="77777777" w:rsidR="003079C5" w:rsidRDefault="003079C5" w:rsidP="00DE2D96">
      <w:pPr>
        <w:jc w:val="both"/>
        <w:rPr>
          <w:rFonts w:ascii="Arial" w:hAnsi="Arial" w:cs="Arial"/>
        </w:rPr>
      </w:pPr>
    </w:p>
    <w:p w14:paraId="35206671" w14:textId="77777777" w:rsidR="003079C5" w:rsidRDefault="003079C5" w:rsidP="00797B32">
      <w:pPr>
        <w:jc w:val="both"/>
        <w:rPr>
          <w:rFonts w:ascii="Arial" w:hAnsi="Arial" w:cs="Arial"/>
        </w:rPr>
      </w:pPr>
    </w:p>
    <w:p w14:paraId="3706C548" w14:textId="77777777" w:rsidR="00FB72C8" w:rsidRPr="0023506B" w:rsidRDefault="00FB72C8" w:rsidP="00840A1C">
      <w:pPr>
        <w:jc w:val="both"/>
        <w:rPr>
          <w:rFonts w:ascii="Arial" w:hAnsi="Arial" w:cs="Arial"/>
          <w:i/>
        </w:rPr>
      </w:pPr>
    </w:p>
    <w:p w14:paraId="19CB38E5" w14:textId="77777777" w:rsidR="00BA7F4F" w:rsidRDefault="00BA7F4F" w:rsidP="00BA7F4F">
      <w:pPr>
        <w:rPr>
          <w:rFonts w:ascii="Arial" w:hAnsi="Arial" w:cs="Arial"/>
          <w:b/>
          <w:i/>
          <w:sz w:val="32"/>
          <w:szCs w:val="32"/>
          <w:u w:val="single"/>
        </w:rPr>
      </w:pPr>
    </w:p>
    <w:p w14:paraId="24526596" w14:textId="77777777" w:rsidR="00583486" w:rsidRDefault="00583486" w:rsidP="008D712F">
      <w:pPr>
        <w:jc w:val="both"/>
        <w:rPr>
          <w:rFonts w:ascii="Arial" w:hAnsi="Arial" w:cs="Arial"/>
          <w:b/>
          <w:i/>
          <w:sz w:val="32"/>
          <w:szCs w:val="32"/>
          <w:u w:val="single"/>
        </w:rPr>
      </w:pPr>
    </w:p>
    <w:p w14:paraId="080FEE68" w14:textId="77777777" w:rsidR="00BA7F4F" w:rsidRDefault="00BA7F4F" w:rsidP="00BA7F4F">
      <w:pPr>
        <w:rPr>
          <w:rFonts w:ascii="Arial" w:hAnsi="Arial" w:cs="Arial"/>
        </w:rPr>
      </w:pPr>
    </w:p>
    <w:p w14:paraId="6639C71F" w14:textId="77777777" w:rsidR="00BA7F4F" w:rsidRDefault="00BA7F4F" w:rsidP="00BA7F4F">
      <w:pPr>
        <w:rPr>
          <w:rFonts w:ascii="Arial" w:hAnsi="Arial" w:cs="Arial"/>
          <w:b/>
          <w:i/>
          <w:sz w:val="32"/>
          <w:szCs w:val="32"/>
          <w:u w:val="single"/>
        </w:rPr>
      </w:pPr>
    </w:p>
    <w:p w14:paraId="5198EB12" w14:textId="77777777" w:rsidR="00BA7F4F" w:rsidRDefault="00BA7F4F" w:rsidP="00BA7F4F">
      <w:pPr>
        <w:rPr>
          <w:rFonts w:ascii="Arial" w:hAnsi="Arial" w:cs="Arial"/>
          <w:b/>
          <w:i/>
          <w:sz w:val="32"/>
          <w:szCs w:val="32"/>
          <w:u w:val="single"/>
        </w:rPr>
      </w:pPr>
    </w:p>
    <w:p w14:paraId="727EE036" w14:textId="77777777" w:rsidR="00BA7F4F" w:rsidRDefault="00BA7F4F" w:rsidP="00BA7F4F">
      <w:pPr>
        <w:rPr>
          <w:rFonts w:ascii="Arial" w:hAnsi="Arial" w:cs="Arial"/>
          <w:b/>
          <w:i/>
          <w:sz w:val="32"/>
          <w:szCs w:val="32"/>
          <w:u w:val="single"/>
        </w:rPr>
      </w:pPr>
    </w:p>
    <w:p w14:paraId="086C6D2F" w14:textId="77777777" w:rsidR="00BA7F4F" w:rsidRDefault="00BA7F4F" w:rsidP="00BA7F4F">
      <w:pPr>
        <w:rPr>
          <w:rFonts w:ascii="Arial" w:hAnsi="Arial" w:cs="Arial"/>
          <w:b/>
          <w:i/>
          <w:sz w:val="32"/>
          <w:szCs w:val="32"/>
          <w:u w:val="single"/>
        </w:rPr>
      </w:pPr>
    </w:p>
    <w:p w14:paraId="42A55766" w14:textId="77777777" w:rsidR="00BA7F4F" w:rsidRDefault="00BA7F4F" w:rsidP="00BA7F4F">
      <w:pPr>
        <w:rPr>
          <w:rFonts w:ascii="Arial" w:hAnsi="Arial" w:cs="Arial"/>
          <w:b/>
          <w:i/>
          <w:sz w:val="32"/>
          <w:szCs w:val="32"/>
          <w:u w:val="single"/>
        </w:rPr>
      </w:pPr>
    </w:p>
    <w:p w14:paraId="5C16CE27" w14:textId="77777777" w:rsidR="00BA7F4F" w:rsidRDefault="00BA7F4F" w:rsidP="00BA7F4F">
      <w:pPr>
        <w:rPr>
          <w:rFonts w:ascii="Arial" w:hAnsi="Arial" w:cs="Arial"/>
          <w:b/>
          <w:i/>
          <w:sz w:val="32"/>
          <w:szCs w:val="32"/>
          <w:u w:val="single"/>
        </w:rPr>
      </w:pPr>
    </w:p>
    <w:p w14:paraId="71EF8FCC" w14:textId="77777777" w:rsidR="00BA7F4F" w:rsidRDefault="00BA7F4F" w:rsidP="00BA7F4F">
      <w:pPr>
        <w:rPr>
          <w:rFonts w:ascii="Arial" w:hAnsi="Arial" w:cs="Arial"/>
          <w:b/>
          <w:i/>
          <w:sz w:val="32"/>
          <w:szCs w:val="32"/>
          <w:u w:val="single"/>
        </w:rPr>
      </w:pPr>
    </w:p>
    <w:p w14:paraId="0E6C78F4" w14:textId="77777777" w:rsidR="00BA7F4F" w:rsidRDefault="00BA7F4F" w:rsidP="00BA7F4F">
      <w:pPr>
        <w:jc w:val="center"/>
        <w:rPr>
          <w:rFonts w:ascii="Arial Black" w:hAnsi="Arial Black"/>
          <w:b/>
          <w:sz w:val="28"/>
          <w:szCs w:val="28"/>
          <w:u w:val="single"/>
        </w:rPr>
      </w:pPr>
    </w:p>
    <w:p w14:paraId="7268D538" w14:textId="77777777" w:rsidR="00BA7F4F" w:rsidRDefault="00BA7F4F" w:rsidP="00BA7F4F">
      <w:pPr>
        <w:jc w:val="center"/>
        <w:rPr>
          <w:rFonts w:ascii="Arial Black" w:hAnsi="Arial Black"/>
          <w:b/>
          <w:sz w:val="28"/>
          <w:szCs w:val="28"/>
          <w:u w:val="single"/>
        </w:rPr>
      </w:pPr>
    </w:p>
    <w:p w14:paraId="3AC8C878" w14:textId="77777777" w:rsidR="00BA7F4F" w:rsidRDefault="00BA7F4F" w:rsidP="00BA7F4F">
      <w:pPr>
        <w:jc w:val="center"/>
        <w:rPr>
          <w:rFonts w:ascii="Arial Black" w:hAnsi="Arial Black"/>
          <w:b/>
          <w:sz w:val="28"/>
          <w:szCs w:val="28"/>
          <w:u w:val="single"/>
        </w:rPr>
      </w:pPr>
    </w:p>
    <w:p w14:paraId="43BF78A3" w14:textId="77777777" w:rsidR="00BA7F4F" w:rsidRDefault="00BA7F4F" w:rsidP="00BA7F4F">
      <w:pPr>
        <w:jc w:val="both"/>
      </w:pPr>
    </w:p>
    <w:p w14:paraId="2383E546" w14:textId="77777777" w:rsidR="000828A4" w:rsidRDefault="000828A4" w:rsidP="00D71F35">
      <w:pPr>
        <w:jc w:val="center"/>
        <w:rPr>
          <w:rFonts w:ascii="Arial" w:hAnsi="Arial" w:cs="Arial"/>
          <w:b/>
          <w:i/>
          <w:sz w:val="44"/>
          <w:szCs w:val="44"/>
          <w:u w:val="single"/>
        </w:rPr>
      </w:pPr>
    </w:p>
    <w:p w14:paraId="15FF8307" w14:textId="25B8D6A5" w:rsidR="00150EEF" w:rsidRDefault="00150EEF" w:rsidP="003079C5">
      <w:pPr>
        <w:rPr>
          <w:rFonts w:ascii="Arial" w:hAnsi="Arial" w:cs="Arial"/>
          <w:b/>
          <w:i/>
          <w:sz w:val="44"/>
          <w:szCs w:val="44"/>
          <w:u w:val="single"/>
        </w:rPr>
      </w:pPr>
    </w:p>
    <w:p w14:paraId="3F0F3370" w14:textId="453522B5" w:rsidR="007D2870" w:rsidRDefault="007D2870" w:rsidP="003079C5">
      <w:pPr>
        <w:rPr>
          <w:rFonts w:ascii="Arial" w:hAnsi="Arial" w:cs="Arial"/>
          <w:b/>
          <w:i/>
          <w:sz w:val="44"/>
          <w:szCs w:val="44"/>
          <w:u w:val="single"/>
        </w:rPr>
      </w:pPr>
    </w:p>
    <w:p w14:paraId="22815D7C" w14:textId="57EC2ED2" w:rsidR="007D2870" w:rsidRDefault="007D2870" w:rsidP="003079C5">
      <w:pPr>
        <w:rPr>
          <w:rFonts w:ascii="Arial" w:hAnsi="Arial" w:cs="Arial"/>
          <w:b/>
          <w:i/>
          <w:sz w:val="44"/>
          <w:szCs w:val="44"/>
          <w:u w:val="single"/>
        </w:rPr>
      </w:pPr>
    </w:p>
    <w:p w14:paraId="1ACD00CA" w14:textId="45A3F856" w:rsidR="007D2870" w:rsidRDefault="007D2870" w:rsidP="003079C5">
      <w:pPr>
        <w:rPr>
          <w:rFonts w:ascii="Arial" w:hAnsi="Arial" w:cs="Arial"/>
          <w:b/>
          <w:i/>
          <w:sz w:val="44"/>
          <w:szCs w:val="44"/>
          <w:u w:val="single"/>
        </w:rPr>
      </w:pPr>
    </w:p>
    <w:p w14:paraId="3E7AC280" w14:textId="06847861" w:rsidR="007D2870" w:rsidRDefault="007D2870" w:rsidP="003079C5">
      <w:pPr>
        <w:rPr>
          <w:rFonts w:ascii="Arial" w:hAnsi="Arial" w:cs="Arial"/>
          <w:b/>
          <w:i/>
          <w:sz w:val="44"/>
          <w:szCs w:val="44"/>
          <w:u w:val="single"/>
        </w:rPr>
      </w:pPr>
    </w:p>
    <w:p w14:paraId="230AC67B" w14:textId="6F6D1AB9" w:rsidR="007D2870" w:rsidRDefault="007D2870" w:rsidP="003079C5">
      <w:pPr>
        <w:rPr>
          <w:rFonts w:ascii="Arial" w:hAnsi="Arial" w:cs="Arial"/>
          <w:b/>
          <w:i/>
          <w:sz w:val="44"/>
          <w:szCs w:val="44"/>
          <w:u w:val="single"/>
        </w:rPr>
      </w:pPr>
    </w:p>
    <w:p w14:paraId="464467E7" w14:textId="77777777" w:rsidR="00947B37" w:rsidRDefault="00947B37" w:rsidP="003079C5">
      <w:pPr>
        <w:rPr>
          <w:rFonts w:ascii="Arial" w:hAnsi="Arial" w:cs="Arial"/>
          <w:b/>
          <w:i/>
          <w:sz w:val="44"/>
          <w:szCs w:val="44"/>
          <w:u w:val="single"/>
        </w:rPr>
      </w:pPr>
    </w:p>
    <w:p w14:paraId="0CA1DEC2" w14:textId="77777777" w:rsidR="0023506B" w:rsidRPr="00867877" w:rsidRDefault="0023506B"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sz w:val="44"/>
          <w:szCs w:val="44"/>
          <w:u w:val="single"/>
        </w:rPr>
      </w:pPr>
      <w:proofErr w:type="gramStart"/>
      <w:r w:rsidRPr="00867877">
        <w:rPr>
          <w:rFonts w:ascii="Arial Black" w:hAnsi="Arial Black" w:cs="Arial"/>
          <w:b/>
          <w:sz w:val="44"/>
          <w:szCs w:val="44"/>
          <w:u w:val="single"/>
        </w:rPr>
        <w:t xml:space="preserve">Seconde </w:t>
      </w:r>
      <w:r w:rsidR="00BB5445" w:rsidRPr="00867877">
        <w:rPr>
          <w:rFonts w:ascii="Arial Black" w:hAnsi="Arial Black" w:cs="Arial"/>
          <w:b/>
          <w:sz w:val="44"/>
          <w:szCs w:val="44"/>
          <w:u w:val="single"/>
        </w:rPr>
        <w:t xml:space="preserve"> partie</w:t>
      </w:r>
      <w:proofErr w:type="gramEnd"/>
      <w:r w:rsidRPr="00867877">
        <w:rPr>
          <w:rFonts w:ascii="Arial Black" w:hAnsi="Arial Black" w:cs="Arial"/>
          <w:b/>
          <w:sz w:val="44"/>
          <w:szCs w:val="44"/>
          <w:u w:val="single"/>
        </w:rPr>
        <w:t> :</w:t>
      </w:r>
    </w:p>
    <w:p w14:paraId="38EB6E33" w14:textId="77777777" w:rsidR="0023506B" w:rsidRPr="00867877" w:rsidRDefault="0023506B"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sz w:val="44"/>
          <w:szCs w:val="44"/>
          <w:u w:val="single"/>
        </w:rPr>
      </w:pPr>
    </w:p>
    <w:p w14:paraId="3AEF7D6F" w14:textId="77777777" w:rsidR="00BB5445" w:rsidRPr="00867877" w:rsidRDefault="00BB5445"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sz w:val="44"/>
          <w:szCs w:val="44"/>
          <w:u w:val="single"/>
        </w:rPr>
      </w:pPr>
      <w:r w:rsidRPr="00867877">
        <w:rPr>
          <w:rFonts w:ascii="Arial Black" w:hAnsi="Arial Black" w:cs="Arial"/>
          <w:b/>
          <w:sz w:val="44"/>
          <w:szCs w:val="44"/>
          <w:u w:val="single"/>
        </w:rPr>
        <w:t>CONCLUSION ET AVIS DU</w:t>
      </w:r>
    </w:p>
    <w:p w14:paraId="10ABDC2D" w14:textId="77777777" w:rsidR="00BB5445" w:rsidRPr="00867877" w:rsidRDefault="00BB5445"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sz w:val="44"/>
          <w:szCs w:val="44"/>
          <w:u w:val="single"/>
        </w:rPr>
      </w:pPr>
      <w:r w:rsidRPr="00867877">
        <w:rPr>
          <w:rFonts w:ascii="Arial Black" w:hAnsi="Arial Black" w:cs="Arial"/>
          <w:b/>
          <w:sz w:val="44"/>
          <w:szCs w:val="44"/>
          <w:u w:val="single"/>
        </w:rPr>
        <w:t>COMMISSAIRE ENQUETEUR</w:t>
      </w:r>
    </w:p>
    <w:p w14:paraId="2C2A5D73" w14:textId="77777777" w:rsidR="00BE6AB6" w:rsidRPr="00BE6AB6" w:rsidRDefault="00BE6AB6" w:rsidP="00BE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Black" w:hAnsi="Arial Black" w:cs="Arial"/>
          <w:b/>
          <w:i/>
          <w:sz w:val="44"/>
          <w:szCs w:val="44"/>
          <w:u w:val="single"/>
        </w:rPr>
      </w:pPr>
    </w:p>
    <w:p w14:paraId="704FD9F8" w14:textId="707639D2" w:rsidR="00BB5445" w:rsidRDefault="00BB5445" w:rsidP="00BB5445">
      <w:pPr>
        <w:rPr>
          <w:sz w:val="28"/>
          <w:szCs w:val="28"/>
        </w:rPr>
      </w:pPr>
    </w:p>
    <w:p w14:paraId="0295131F" w14:textId="77777777" w:rsidR="00EC6560" w:rsidRDefault="00EC6560" w:rsidP="00BB5445">
      <w:pPr>
        <w:rPr>
          <w:sz w:val="28"/>
          <w:szCs w:val="28"/>
        </w:rPr>
      </w:pPr>
    </w:p>
    <w:p w14:paraId="4269ED17" w14:textId="77777777" w:rsidR="00BB5445" w:rsidRDefault="00BB5445" w:rsidP="00BB5445">
      <w:pPr>
        <w:rPr>
          <w:sz w:val="28"/>
          <w:szCs w:val="28"/>
        </w:rPr>
      </w:pPr>
    </w:p>
    <w:p w14:paraId="74B957B4" w14:textId="77777777" w:rsidR="00BB5445" w:rsidRDefault="00BB5445" w:rsidP="00BB5445">
      <w:pPr>
        <w:rPr>
          <w:sz w:val="28"/>
          <w:szCs w:val="28"/>
        </w:rPr>
      </w:pPr>
    </w:p>
    <w:p w14:paraId="0566981E" w14:textId="77777777" w:rsidR="00BB5445" w:rsidRDefault="00BB5445" w:rsidP="00BB5445">
      <w:pPr>
        <w:rPr>
          <w:sz w:val="28"/>
          <w:szCs w:val="28"/>
        </w:rPr>
      </w:pPr>
    </w:p>
    <w:p w14:paraId="4BE676F6" w14:textId="77777777" w:rsidR="00BB5445" w:rsidRDefault="00BB5445" w:rsidP="00BB5445">
      <w:pPr>
        <w:rPr>
          <w:sz w:val="28"/>
          <w:szCs w:val="28"/>
        </w:rPr>
      </w:pPr>
    </w:p>
    <w:p w14:paraId="636EA0D1" w14:textId="77777777" w:rsidR="00BB5445" w:rsidRDefault="00BB5445" w:rsidP="00BB5445">
      <w:pPr>
        <w:rPr>
          <w:sz w:val="28"/>
          <w:szCs w:val="28"/>
        </w:rPr>
      </w:pPr>
    </w:p>
    <w:p w14:paraId="261C6FE2" w14:textId="77777777" w:rsidR="00BB5445" w:rsidRDefault="00BB5445" w:rsidP="001D60B7">
      <w:pPr>
        <w:jc w:val="center"/>
        <w:rPr>
          <w:sz w:val="36"/>
          <w:szCs w:val="36"/>
        </w:rPr>
      </w:pPr>
    </w:p>
    <w:p w14:paraId="2BFCF18B" w14:textId="77777777" w:rsidR="00BB5445" w:rsidRDefault="00BB5445" w:rsidP="001D60B7">
      <w:pPr>
        <w:jc w:val="center"/>
        <w:rPr>
          <w:sz w:val="36"/>
          <w:szCs w:val="36"/>
        </w:rPr>
      </w:pPr>
    </w:p>
    <w:p w14:paraId="21CB1D11" w14:textId="77777777" w:rsidR="00BB5445" w:rsidRDefault="00BB5445" w:rsidP="001D60B7">
      <w:pPr>
        <w:jc w:val="center"/>
        <w:rPr>
          <w:sz w:val="36"/>
          <w:szCs w:val="36"/>
        </w:rPr>
      </w:pPr>
    </w:p>
    <w:p w14:paraId="0826D82A" w14:textId="77777777" w:rsidR="00202AA2" w:rsidRDefault="00202AA2" w:rsidP="001D60B7">
      <w:pPr>
        <w:jc w:val="center"/>
        <w:rPr>
          <w:sz w:val="36"/>
          <w:szCs w:val="36"/>
        </w:rPr>
      </w:pPr>
    </w:p>
    <w:p w14:paraId="553F8592" w14:textId="77777777" w:rsidR="00150EEF" w:rsidRDefault="00150EEF" w:rsidP="001D60B7">
      <w:pPr>
        <w:jc w:val="center"/>
        <w:rPr>
          <w:sz w:val="36"/>
          <w:szCs w:val="36"/>
        </w:rPr>
      </w:pPr>
    </w:p>
    <w:p w14:paraId="00F4025E" w14:textId="77777777" w:rsidR="00150EEF" w:rsidRDefault="00150EEF" w:rsidP="001D60B7">
      <w:pPr>
        <w:jc w:val="center"/>
        <w:rPr>
          <w:sz w:val="36"/>
          <w:szCs w:val="36"/>
        </w:rPr>
      </w:pPr>
    </w:p>
    <w:p w14:paraId="5992251D" w14:textId="63124CF7" w:rsidR="00B65380" w:rsidRDefault="00B65380" w:rsidP="000A5510">
      <w:pPr>
        <w:rPr>
          <w:sz w:val="36"/>
          <w:szCs w:val="36"/>
        </w:rPr>
      </w:pPr>
    </w:p>
    <w:p w14:paraId="501F81E3" w14:textId="77777777" w:rsidR="000A5510" w:rsidRDefault="000A5510" w:rsidP="000A5510">
      <w:pPr>
        <w:rPr>
          <w:sz w:val="36"/>
          <w:szCs w:val="36"/>
        </w:rPr>
      </w:pPr>
    </w:p>
    <w:p w14:paraId="471DD28A" w14:textId="0C20D03F" w:rsidR="00C8641A" w:rsidRDefault="00C8641A" w:rsidP="001D60B7">
      <w:pPr>
        <w:jc w:val="center"/>
        <w:rPr>
          <w:sz w:val="36"/>
          <w:szCs w:val="36"/>
        </w:rPr>
      </w:pPr>
    </w:p>
    <w:p w14:paraId="61E1BB8E" w14:textId="2BE5190B" w:rsidR="00F16C94" w:rsidRDefault="00F16C94" w:rsidP="001D60B7">
      <w:pPr>
        <w:jc w:val="center"/>
        <w:rPr>
          <w:sz w:val="36"/>
          <w:szCs w:val="36"/>
        </w:rPr>
      </w:pPr>
    </w:p>
    <w:p w14:paraId="0EFE8866" w14:textId="55C37CE2" w:rsidR="00F16C94" w:rsidRDefault="00F16C94" w:rsidP="001D60B7">
      <w:pPr>
        <w:jc w:val="center"/>
        <w:rPr>
          <w:sz w:val="36"/>
          <w:szCs w:val="36"/>
        </w:rPr>
      </w:pPr>
    </w:p>
    <w:p w14:paraId="479ABD0C" w14:textId="16535220" w:rsidR="00F16C94" w:rsidRDefault="00F16C94" w:rsidP="001D60B7">
      <w:pPr>
        <w:jc w:val="center"/>
        <w:rPr>
          <w:sz w:val="36"/>
          <w:szCs w:val="36"/>
        </w:rPr>
      </w:pPr>
    </w:p>
    <w:p w14:paraId="15824429" w14:textId="417D84A7" w:rsidR="00F16C94" w:rsidRDefault="00F16C94" w:rsidP="001D60B7">
      <w:pPr>
        <w:jc w:val="center"/>
        <w:rPr>
          <w:sz w:val="36"/>
          <w:szCs w:val="36"/>
        </w:rPr>
      </w:pPr>
    </w:p>
    <w:p w14:paraId="0756D782" w14:textId="77777777" w:rsidR="00F16C94" w:rsidRDefault="00F16C94" w:rsidP="001D60B7">
      <w:pPr>
        <w:jc w:val="center"/>
        <w:rPr>
          <w:sz w:val="36"/>
          <w:szCs w:val="36"/>
        </w:rPr>
      </w:pPr>
    </w:p>
    <w:p w14:paraId="3F4B819A" w14:textId="77777777" w:rsidR="00202AA2" w:rsidRDefault="00202AA2" w:rsidP="001D60B7">
      <w:pPr>
        <w:jc w:val="center"/>
        <w:rPr>
          <w:sz w:val="36"/>
          <w:szCs w:val="36"/>
        </w:rPr>
      </w:pPr>
    </w:p>
    <w:p w14:paraId="4EB7BAC0" w14:textId="77777777" w:rsidR="00FB72C8" w:rsidRDefault="007114CF" w:rsidP="00D4537B">
      <w:pPr>
        <w:pBdr>
          <w:top w:val="single" w:sz="4" w:space="1" w:color="auto"/>
          <w:left w:val="single" w:sz="4" w:space="4" w:color="auto"/>
          <w:bottom w:val="single" w:sz="4" w:space="1" w:color="auto"/>
          <w:right w:val="single" w:sz="4" w:space="4" w:color="auto"/>
        </w:pBdr>
        <w:jc w:val="center"/>
        <w:rPr>
          <w:sz w:val="28"/>
          <w:szCs w:val="28"/>
        </w:rPr>
      </w:pPr>
      <w:r w:rsidRPr="0023506B">
        <w:rPr>
          <w:rFonts w:ascii="Arial" w:hAnsi="Arial" w:cs="Arial"/>
          <w:sz w:val="36"/>
          <w:szCs w:val="36"/>
        </w:rPr>
        <w:t>ENQUÊTE PUBLIQUE</w:t>
      </w:r>
    </w:p>
    <w:p w14:paraId="79842E5D" w14:textId="77777777" w:rsidR="007114CF" w:rsidRDefault="00B65380" w:rsidP="001D60B7">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sidRPr="00B65380">
        <w:rPr>
          <w:rFonts w:ascii="Arial" w:hAnsi="Arial" w:cs="Arial"/>
          <w:sz w:val="36"/>
          <w:szCs w:val="36"/>
        </w:rPr>
        <w:t>Relative à une demande d’autorisation d’aménagement d’un plan d’eau de loisirs et de défense contre les inondations sur la commune de Baillargues.</w:t>
      </w:r>
    </w:p>
    <w:p w14:paraId="5EF3A516" w14:textId="77777777" w:rsidR="00260191" w:rsidRDefault="00260191" w:rsidP="00260191">
      <w:pPr>
        <w:jc w:val="center"/>
        <w:rPr>
          <w:rFonts w:ascii="Arial" w:hAnsi="Arial" w:cs="Arial"/>
          <w:sz w:val="28"/>
          <w:szCs w:val="28"/>
        </w:rPr>
      </w:pPr>
    </w:p>
    <w:p w14:paraId="44112E35" w14:textId="77777777" w:rsidR="00260191" w:rsidRDefault="00260191" w:rsidP="00260191">
      <w:pPr>
        <w:jc w:val="center"/>
        <w:rPr>
          <w:rFonts w:ascii="Arial" w:hAnsi="Arial" w:cs="Arial"/>
          <w:sz w:val="28"/>
          <w:szCs w:val="28"/>
        </w:rPr>
      </w:pPr>
    </w:p>
    <w:p w14:paraId="622692B3" w14:textId="77777777" w:rsidR="00B65380" w:rsidRDefault="00B65380" w:rsidP="00B65380">
      <w:pPr>
        <w:jc w:val="center"/>
        <w:rPr>
          <w:rFonts w:ascii="Arial" w:hAnsi="Arial" w:cs="Arial"/>
          <w:sz w:val="28"/>
          <w:szCs w:val="28"/>
        </w:rPr>
      </w:pPr>
      <w:r w:rsidRPr="00B65380">
        <w:rPr>
          <w:rFonts w:ascii="Arial" w:hAnsi="Arial" w:cs="Arial"/>
          <w:sz w:val="28"/>
          <w:szCs w:val="28"/>
        </w:rPr>
        <w:t xml:space="preserve">         </w:t>
      </w:r>
    </w:p>
    <w:p w14:paraId="7CD6C8FF" w14:textId="77777777" w:rsidR="00B65380" w:rsidRDefault="00B65380" w:rsidP="00B65380">
      <w:pPr>
        <w:jc w:val="center"/>
        <w:rPr>
          <w:rFonts w:ascii="Arial" w:hAnsi="Arial" w:cs="Arial"/>
          <w:sz w:val="28"/>
          <w:szCs w:val="28"/>
        </w:rPr>
      </w:pPr>
    </w:p>
    <w:p w14:paraId="56E9D506" w14:textId="77777777" w:rsidR="00B65380" w:rsidRDefault="00B65380" w:rsidP="00B65380">
      <w:pPr>
        <w:jc w:val="center"/>
        <w:rPr>
          <w:rFonts w:ascii="Arial" w:hAnsi="Arial" w:cs="Arial"/>
          <w:sz w:val="28"/>
          <w:szCs w:val="28"/>
        </w:rPr>
      </w:pPr>
    </w:p>
    <w:p w14:paraId="639E20B8" w14:textId="77777777" w:rsidR="00B65380" w:rsidRDefault="00B65380" w:rsidP="00B65380">
      <w:pPr>
        <w:jc w:val="center"/>
        <w:rPr>
          <w:rFonts w:ascii="Arial" w:hAnsi="Arial" w:cs="Arial"/>
          <w:sz w:val="28"/>
          <w:szCs w:val="28"/>
        </w:rPr>
      </w:pPr>
    </w:p>
    <w:p w14:paraId="445A0F01" w14:textId="77777777" w:rsidR="00B65380" w:rsidRDefault="00B65380" w:rsidP="00B65380">
      <w:pPr>
        <w:jc w:val="center"/>
        <w:rPr>
          <w:rFonts w:ascii="Arial" w:hAnsi="Arial" w:cs="Arial"/>
          <w:sz w:val="28"/>
          <w:szCs w:val="28"/>
        </w:rPr>
      </w:pPr>
    </w:p>
    <w:p w14:paraId="4DFE833D" w14:textId="77777777" w:rsidR="00B65380" w:rsidRPr="00B65380" w:rsidRDefault="00B65380" w:rsidP="00B65380">
      <w:pPr>
        <w:jc w:val="center"/>
        <w:rPr>
          <w:rFonts w:ascii="Arial" w:hAnsi="Arial" w:cs="Arial"/>
          <w:sz w:val="28"/>
          <w:szCs w:val="28"/>
        </w:rPr>
      </w:pPr>
      <w:r w:rsidRPr="00B65380">
        <w:rPr>
          <w:rFonts w:ascii="Arial" w:hAnsi="Arial" w:cs="Arial"/>
          <w:sz w:val="28"/>
          <w:szCs w:val="28"/>
        </w:rPr>
        <w:t xml:space="preserve">      Enquête publique du mercredi 2 mai 2018 au jeudi 7 juin 2018.</w:t>
      </w:r>
    </w:p>
    <w:p w14:paraId="37FD87E3" w14:textId="77777777" w:rsidR="00B65380" w:rsidRPr="00B65380" w:rsidRDefault="00B65380" w:rsidP="00B65380">
      <w:pPr>
        <w:jc w:val="center"/>
        <w:rPr>
          <w:rFonts w:ascii="Arial" w:hAnsi="Arial" w:cs="Arial"/>
          <w:sz w:val="28"/>
          <w:szCs w:val="28"/>
        </w:rPr>
      </w:pPr>
    </w:p>
    <w:p w14:paraId="1452E94F" w14:textId="77777777" w:rsidR="00B65380" w:rsidRPr="00B65380" w:rsidRDefault="00B65380" w:rsidP="00B65380">
      <w:pPr>
        <w:jc w:val="center"/>
        <w:rPr>
          <w:rFonts w:ascii="Arial" w:hAnsi="Arial" w:cs="Arial"/>
          <w:sz w:val="28"/>
          <w:szCs w:val="28"/>
        </w:rPr>
      </w:pPr>
      <w:r w:rsidRPr="00B65380">
        <w:rPr>
          <w:rFonts w:ascii="Arial" w:hAnsi="Arial" w:cs="Arial"/>
          <w:sz w:val="28"/>
          <w:szCs w:val="28"/>
        </w:rPr>
        <w:t xml:space="preserve">      Arrêté n°2018-I-319 du 5 avril 2018 de Monsieur le Préfet de l’Hérault</w:t>
      </w:r>
    </w:p>
    <w:p w14:paraId="4BCD2702" w14:textId="77777777" w:rsidR="00B65380" w:rsidRPr="00B65380" w:rsidRDefault="00B65380" w:rsidP="00B65380">
      <w:pPr>
        <w:jc w:val="center"/>
        <w:rPr>
          <w:rFonts w:ascii="Arial" w:hAnsi="Arial" w:cs="Arial"/>
          <w:sz w:val="28"/>
          <w:szCs w:val="28"/>
        </w:rPr>
      </w:pPr>
    </w:p>
    <w:p w14:paraId="185E511E" w14:textId="77777777" w:rsidR="00B65380" w:rsidRPr="00B65380" w:rsidRDefault="00B65380" w:rsidP="00B65380">
      <w:pPr>
        <w:jc w:val="center"/>
        <w:rPr>
          <w:rFonts w:ascii="Arial" w:hAnsi="Arial" w:cs="Arial"/>
          <w:sz w:val="28"/>
          <w:szCs w:val="28"/>
        </w:rPr>
      </w:pPr>
    </w:p>
    <w:p w14:paraId="755ABA1F" w14:textId="77777777" w:rsidR="00260191" w:rsidRDefault="00B65380" w:rsidP="00B65380">
      <w:pPr>
        <w:jc w:val="center"/>
        <w:rPr>
          <w:rFonts w:ascii="Arial" w:hAnsi="Arial" w:cs="Arial"/>
          <w:sz w:val="28"/>
          <w:szCs w:val="28"/>
        </w:rPr>
      </w:pPr>
      <w:r w:rsidRPr="00B65380">
        <w:rPr>
          <w:rFonts w:ascii="Arial" w:hAnsi="Arial" w:cs="Arial"/>
          <w:sz w:val="28"/>
          <w:szCs w:val="28"/>
        </w:rPr>
        <w:t xml:space="preserve">                       </w:t>
      </w:r>
    </w:p>
    <w:p w14:paraId="34A32961" w14:textId="77777777" w:rsidR="000828A4" w:rsidRDefault="000828A4" w:rsidP="00D71F35">
      <w:pPr>
        <w:jc w:val="center"/>
        <w:rPr>
          <w:rFonts w:ascii="Arial" w:hAnsi="Arial" w:cs="Arial"/>
          <w:b/>
          <w:i/>
          <w:sz w:val="44"/>
          <w:szCs w:val="44"/>
          <w:u w:val="single"/>
        </w:rPr>
      </w:pPr>
    </w:p>
    <w:p w14:paraId="72773A4A" w14:textId="77777777" w:rsidR="000828A4" w:rsidRDefault="000828A4" w:rsidP="00D71F35">
      <w:pPr>
        <w:jc w:val="center"/>
        <w:rPr>
          <w:rFonts w:ascii="Arial" w:hAnsi="Arial" w:cs="Arial"/>
          <w:b/>
          <w:i/>
          <w:sz w:val="44"/>
          <w:szCs w:val="44"/>
          <w:u w:val="single"/>
        </w:rPr>
      </w:pPr>
    </w:p>
    <w:p w14:paraId="3C795E6C" w14:textId="6A0BFBB9" w:rsidR="008D712F" w:rsidRDefault="0031429A" w:rsidP="000A5510">
      <w:pPr>
        <w:jc w:val="center"/>
        <w:rPr>
          <w:rFonts w:ascii="Arial" w:hAnsi="Arial" w:cs="Arial"/>
        </w:rPr>
      </w:pPr>
      <w:r>
        <w:rPr>
          <w:rFonts w:ascii="Arial" w:hAnsi="Arial" w:cs="Arial"/>
          <w:i/>
        </w:rPr>
        <w:t xml:space="preserve">                                                                                    </w:t>
      </w:r>
      <w:r>
        <w:rPr>
          <w:rFonts w:ascii="Arial" w:hAnsi="Arial" w:cs="Arial"/>
        </w:rPr>
        <w:t xml:space="preserve">  </w:t>
      </w:r>
    </w:p>
    <w:p w14:paraId="17283AEA" w14:textId="57E7D00D" w:rsidR="008D712F" w:rsidRDefault="00EC6560" w:rsidP="00D71F35">
      <w:pPr>
        <w:jc w:val="center"/>
        <w:rPr>
          <w:rFonts w:ascii="Arial" w:hAnsi="Arial" w:cs="Arial"/>
        </w:rPr>
      </w:pPr>
      <w:r>
        <w:rPr>
          <w:rFonts w:ascii="Arial" w:hAnsi="Arial" w:cs="Arial"/>
        </w:rPr>
        <w:t xml:space="preserve">                                           Monsieur Jean- Pierre Debuire</w:t>
      </w:r>
      <w:r w:rsidR="008D712F">
        <w:rPr>
          <w:rFonts w:ascii="Arial" w:hAnsi="Arial" w:cs="Arial"/>
        </w:rPr>
        <w:t xml:space="preserve">                                                     </w:t>
      </w:r>
    </w:p>
    <w:p w14:paraId="7D68E923" w14:textId="68C4DAFF" w:rsidR="00BC71B9" w:rsidRPr="0031429A" w:rsidRDefault="008D712F" w:rsidP="00B65380">
      <w:pPr>
        <w:jc w:val="center"/>
        <w:rPr>
          <w:rFonts w:ascii="Arial" w:hAnsi="Arial" w:cs="Arial"/>
        </w:rPr>
      </w:pPr>
      <w:r>
        <w:rPr>
          <w:rFonts w:ascii="Arial" w:hAnsi="Arial" w:cs="Arial"/>
        </w:rPr>
        <w:t xml:space="preserve">                                          </w:t>
      </w:r>
      <w:r w:rsidR="00BC71B9">
        <w:rPr>
          <w:rFonts w:ascii="Arial" w:hAnsi="Arial" w:cs="Arial"/>
        </w:rPr>
        <w:t xml:space="preserve">  Le </w:t>
      </w:r>
      <w:r w:rsidR="00BC71B9" w:rsidRPr="0031429A">
        <w:rPr>
          <w:rFonts w:ascii="Arial" w:hAnsi="Arial" w:cs="Arial"/>
        </w:rPr>
        <w:t>Commissaire enquêteur</w:t>
      </w:r>
    </w:p>
    <w:p w14:paraId="3CC4E484" w14:textId="77777777" w:rsidR="008D712F" w:rsidRDefault="00BC71B9" w:rsidP="00BC71B9">
      <w:pPr>
        <w:jc w:val="center"/>
        <w:rPr>
          <w:rFonts w:ascii="Arial" w:hAnsi="Arial" w:cs="Arial"/>
        </w:rPr>
      </w:pPr>
      <w:r>
        <w:rPr>
          <w:sz w:val="28"/>
          <w:szCs w:val="28"/>
        </w:rPr>
        <w:t xml:space="preserve">                                               </w:t>
      </w:r>
    </w:p>
    <w:p w14:paraId="687F7F15" w14:textId="23ED449F" w:rsidR="00202AA2" w:rsidRDefault="005B1A20" w:rsidP="00BB5445">
      <w:pPr>
        <w:rPr>
          <w:sz w:val="28"/>
          <w:szCs w:val="28"/>
        </w:rPr>
      </w:pPr>
      <w:r>
        <w:rPr>
          <w:sz w:val="28"/>
          <w:szCs w:val="28"/>
        </w:rPr>
        <w:t xml:space="preserve">                    </w:t>
      </w:r>
      <w:r w:rsidR="00BC71B9">
        <w:rPr>
          <w:sz w:val="28"/>
          <w:szCs w:val="28"/>
        </w:rPr>
        <w:t xml:space="preserve">                                                 </w:t>
      </w:r>
      <w:r w:rsidRPr="00AD0F8E">
        <w:rPr>
          <w:noProof/>
          <w:sz w:val="28"/>
          <w:szCs w:val="28"/>
        </w:rPr>
        <w:drawing>
          <wp:inline distT="0" distB="0" distL="0" distR="0" wp14:anchorId="0670DB3B" wp14:editId="32970DFF">
            <wp:extent cx="1733550" cy="666750"/>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733550" cy="666750"/>
                    </a:xfrm>
                    <a:prstGeom prst="rect">
                      <a:avLst/>
                    </a:prstGeom>
                    <a:noFill/>
                    <a:ln w="9525">
                      <a:noFill/>
                      <a:miter lim="800000"/>
                      <a:headEnd/>
                      <a:tailEnd/>
                    </a:ln>
                  </pic:spPr>
                </pic:pic>
              </a:graphicData>
            </a:graphic>
          </wp:inline>
        </w:drawing>
      </w:r>
    </w:p>
    <w:p w14:paraId="7E3B2E61" w14:textId="77777777" w:rsidR="008D712F" w:rsidRDefault="008D712F" w:rsidP="00BB5445">
      <w:pPr>
        <w:rPr>
          <w:sz w:val="28"/>
          <w:szCs w:val="28"/>
        </w:rPr>
      </w:pPr>
      <w:r>
        <w:rPr>
          <w:sz w:val="28"/>
          <w:szCs w:val="28"/>
        </w:rPr>
        <w:t xml:space="preserve">                                                                                    </w:t>
      </w:r>
    </w:p>
    <w:p w14:paraId="3F6F32B4" w14:textId="606E3E3C" w:rsidR="008D712F" w:rsidRDefault="008D712F" w:rsidP="00BB5445">
      <w:pPr>
        <w:rPr>
          <w:sz w:val="28"/>
          <w:szCs w:val="28"/>
        </w:rPr>
      </w:pPr>
    </w:p>
    <w:p w14:paraId="00565FAA" w14:textId="0CA0A466" w:rsidR="00C82BC7" w:rsidRDefault="00C82BC7" w:rsidP="00BB5445">
      <w:pPr>
        <w:rPr>
          <w:sz w:val="28"/>
          <w:szCs w:val="28"/>
        </w:rPr>
      </w:pPr>
    </w:p>
    <w:p w14:paraId="09CF93E8" w14:textId="7B69EBA2" w:rsidR="00C82BC7" w:rsidRDefault="00C82BC7" w:rsidP="00BB5445">
      <w:pPr>
        <w:rPr>
          <w:sz w:val="28"/>
          <w:szCs w:val="28"/>
        </w:rPr>
      </w:pPr>
    </w:p>
    <w:p w14:paraId="298197EC" w14:textId="6BAE053C" w:rsidR="00C82BC7" w:rsidRDefault="00C82BC7" w:rsidP="00BB5445">
      <w:pPr>
        <w:rPr>
          <w:sz w:val="28"/>
          <w:szCs w:val="28"/>
        </w:rPr>
      </w:pPr>
    </w:p>
    <w:p w14:paraId="0E0BBA19" w14:textId="72EF08C0" w:rsidR="00C82BC7" w:rsidRDefault="00C82BC7" w:rsidP="00BB5445">
      <w:pPr>
        <w:rPr>
          <w:sz w:val="28"/>
          <w:szCs w:val="28"/>
        </w:rPr>
      </w:pPr>
    </w:p>
    <w:p w14:paraId="572FAC61" w14:textId="60D02E9E" w:rsidR="00C82BC7" w:rsidRDefault="00C82BC7" w:rsidP="00BB5445">
      <w:pPr>
        <w:rPr>
          <w:sz w:val="28"/>
          <w:szCs w:val="28"/>
        </w:rPr>
      </w:pPr>
    </w:p>
    <w:p w14:paraId="2D993B84" w14:textId="6A8D01CE" w:rsidR="00F16C94" w:rsidRDefault="00F16C94" w:rsidP="00BB5445">
      <w:pPr>
        <w:rPr>
          <w:sz w:val="28"/>
          <w:szCs w:val="28"/>
        </w:rPr>
      </w:pPr>
    </w:p>
    <w:p w14:paraId="3E8B2749" w14:textId="7B6EE120" w:rsidR="00F16C94" w:rsidRDefault="00F16C94" w:rsidP="00BB5445">
      <w:pPr>
        <w:rPr>
          <w:sz w:val="28"/>
          <w:szCs w:val="28"/>
        </w:rPr>
      </w:pPr>
    </w:p>
    <w:p w14:paraId="67BF7F02" w14:textId="38786FA1" w:rsidR="00F16C94" w:rsidRDefault="00F16C94" w:rsidP="00BB5445">
      <w:pPr>
        <w:rPr>
          <w:sz w:val="28"/>
          <w:szCs w:val="28"/>
        </w:rPr>
      </w:pPr>
    </w:p>
    <w:p w14:paraId="7F5F4FA6" w14:textId="067F7D2F" w:rsidR="00F16C94" w:rsidRDefault="00F16C94" w:rsidP="00BB5445">
      <w:pPr>
        <w:rPr>
          <w:sz w:val="28"/>
          <w:szCs w:val="28"/>
        </w:rPr>
      </w:pPr>
    </w:p>
    <w:p w14:paraId="63F21A83" w14:textId="59EFF465" w:rsidR="00F16C94" w:rsidRDefault="00F16C94" w:rsidP="00BB5445">
      <w:pPr>
        <w:rPr>
          <w:sz w:val="28"/>
          <w:szCs w:val="28"/>
        </w:rPr>
      </w:pPr>
    </w:p>
    <w:p w14:paraId="657FBA9A" w14:textId="7026A612" w:rsidR="00F16C94" w:rsidRDefault="00F16C94" w:rsidP="00BB5445">
      <w:pPr>
        <w:rPr>
          <w:sz w:val="28"/>
          <w:szCs w:val="28"/>
        </w:rPr>
      </w:pPr>
    </w:p>
    <w:p w14:paraId="15BDF19C" w14:textId="32EAA4E5" w:rsidR="00F16C94" w:rsidRDefault="00F16C94" w:rsidP="00BB5445">
      <w:pPr>
        <w:rPr>
          <w:sz w:val="28"/>
          <w:szCs w:val="28"/>
        </w:rPr>
      </w:pPr>
    </w:p>
    <w:p w14:paraId="6EC4BA02" w14:textId="77777777" w:rsidR="00F16C94" w:rsidRDefault="00F16C94" w:rsidP="00BB5445">
      <w:pPr>
        <w:rPr>
          <w:sz w:val="28"/>
          <w:szCs w:val="28"/>
        </w:rPr>
      </w:pPr>
    </w:p>
    <w:p w14:paraId="394ACAE8" w14:textId="2464AF6F" w:rsidR="00D22029" w:rsidRDefault="00D22029" w:rsidP="00D22029">
      <w:pPr>
        <w:pBdr>
          <w:top w:val="single" w:sz="4" w:space="1" w:color="auto"/>
          <w:left w:val="single" w:sz="4" w:space="4" w:color="auto"/>
          <w:bottom w:val="single" w:sz="4" w:space="1" w:color="auto"/>
          <w:right w:val="single" w:sz="4" w:space="4" w:color="auto"/>
        </w:pBdr>
        <w:jc w:val="center"/>
        <w:rPr>
          <w:rFonts w:ascii="Arial" w:hAnsi="Arial" w:cs="Arial"/>
          <w:b/>
          <w:sz w:val="32"/>
          <w:szCs w:val="32"/>
        </w:rPr>
      </w:pPr>
      <w:r w:rsidRPr="007B7EB7">
        <w:rPr>
          <w:rFonts w:ascii="Arial" w:hAnsi="Arial" w:cs="Arial"/>
          <w:b/>
          <w:sz w:val="32"/>
          <w:szCs w:val="32"/>
        </w:rPr>
        <w:t>CONCLUSION</w:t>
      </w:r>
      <w:r>
        <w:rPr>
          <w:rFonts w:ascii="Arial" w:hAnsi="Arial" w:cs="Arial"/>
          <w:b/>
          <w:sz w:val="32"/>
          <w:szCs w:val="32"/>
        </w:rPr>
        <w:t xml:space="preserve"> ET AVIS</w:t>
      </w:r>
    </w:p>
    <w:p w14:paraId="7EFC557C" w14:textId="316880E4" w:rsidR="00C82BC7" w:rsidRDefault="00C82BC7" w:rsidP="00BB5445">
      <w:pPr>
        <w:rPr>
          <w:sz w:val="28"/>
          <w:szCs w:val="28"/>
        </w:rPr>
      </w:pPr>
    </w:p>
    <w:p w14:paraId="112574A3" w14:textId="64F84177" w:rsidR="00C82BC7" w:rsidRDefault="00C82BC7" w:rsidP="00BB5445">
      <w:pPr>
        <w:rPr>
          <w:sz w:val="28"/>
          <w:szCs w:val="28"/>
        </w:rPr>
      </w:pPr>
    </w:p>
    <w:p w14:paraId="22F47189" w14:textId="16B45F8D" w:rsidR="00C82BC7" w:rsidRDefault="00C82BC7" w:rsidP="00BB5445">
      <w:pPr>
        <w:rPr>
          <w:sz w:val="28"/>
          <w:szCs w:val="28"/>
        </w:rPr>
      </w:pPr>
    </w:p>
    <w:p w14:paraId="20C26257" w14:textId="5C436D55" w:rsidR="00C82BC7" w:rsidRDefault="00C82BC7" w:rsidP="00BB5445">
      <w:pPr>
        <w:rPr>
          <w:sz w:val="28"/>
          <w:szCs w:val="28"/>
        </w:rPr>
      </w:pPr>
    </w:p>
    <w:p w14:paraId="21C64BE5" w14:textId="64A81532" w:rsidR="00C82BC7" w:rsidRPr="00127486" w:rsidRDefault="00C8641A" w:rsidP="00BB5445">
      <w:pPr>
        <w:rPr>
          <w:b/>
          <w:sz w:val="28"/>
          <w:szCs w:val="28"/>
        </w:rPr>
      </w:pPr>
      <w:r w:rsidRPr="00127486">
        <w:rPr>
          <w:b/>
          <w:sz w:val="28"/>
          <w:szCs w:val="28"/>
        </w:rPr>
        <w:t>RAPPEL SUR L’OBJET ET LE DEROULEMENT DE L’ENQUETE</w:t>
      </w:r>
    </w:p>
    <w:p w14:paraId="555E633B" w14:textId="77777777" w:rsidR="00C82BC7" w:rsidRDefault="00C82BC7" w:rsidP="00BB5445">
      <w:pPr>
        <w:rPr>
          <w:sz w:val="28"/>
          <w:szCs w:val="28"/>
        </w:rPr>
      </w:pPr>
    </w:p>
    <w:p w14:paraId="27F8F9C9" w14:textId="1683D574" w:rsidR="008D712F" w:rsidRPr="005866F8" w:rsidRDefault="00260191" w:rsidP="00300AD1">
      <w:pPr>
        <w:jc w:val="both"/>
        <w:rPr>
          <w:rFonts w:ascii="Arial" w:hAnsi="Arial" w:cs="Arial"/>
          <w:b/>
        </w:rPr>
      </w:pPr>
      <w:r w:rsidRPr="00260191">
        <w:rPr>
          <w:b/>
          <w:sz w:val="28"/>
          <w:szCs w:val="28"/>
        </w:rPr>
        <w:t xml:space="preserve"> </w:t>
      </w:r>
      <w:r w:rsidR="005866F8" w:rsidRPr="005866F8">
        <w:rPr>
          <w:rFonts w:ascii="Arial" w:hAnsi="Arial" w:cs="Arial"/>
          <w:b/>
        </w:rPr>
        <w:t>L’objet de l’enquête</w:t>
      </w:r>
    </w:p>
    <w:p w14:paraId="37CE0664" w14:textId="3AE8E1F1" w:rsidR="00056CF3" w:rsidRPr="002A7310" w:rsidRDefault="00056CF3" w:rsidP="00056CF3">
      <w:pPr>
        <w:jc w:val="both"/>
        <w:rPr>
          <w:rFonts w:ascii="Arial" w:hAnsi="Arial" w:cs="Arial"/>
        </w:rPr>
      </w:pPr>
      <w:r w:rsidRPr="002A7310">
        <w:rPr>
          <w:rFonts w:ascii="Arial" w:hAnsi="Arial" w:cs="Arial"/>
        </w:rPr>
        <w:t>La commune de Baillargues a décidé de créer un parc urbain organisé autour d’un plan d’eau lequel sera un lieu de loisirs avec un bassin piscicole et un bassin principal comportant des zones aménagées pour la pratique du téléski nautique. Ce plan d’eau est également présenté comme ouvrage de défense contre les inondations.</w:t>
      </w:r>
    </w:p>
    <w:p w14:paraId="7B7533AB" w14:textId="70570551" w:rsidR="00056CF3" w:rsidRPr="002A7310" w:rsidRDefault="006168FF" w:rsidP="00056CF3">
      <w:pPr>
        <w:jc w:val="both"/>
        <w:rPr>
          <w:rFonts w:ascii="Arial" w:hAnsi="Arial" w:cs="Arial"/>
        </w:rPr>
      </w:pPr>
      <w:r w:rsidRPr="002A7310">
        <w:rPr>
          <w:rFonts w:ascii="Arial" w:hAnsi="Arial" w:cs="Arial"/>
        </w:rPr>
        <w:t>C</w:t>
      </w:r>
      <w:r w:rsidR="00056CF3" w:rsidRPr="002A7310">
        <w:rPr>
          <w:rFonts w:ascii="Arial" w:hAnsi="Arial" w:cs="Arial"/>
        </w:rPr>
        <w:t>ette enquête publique fait suite à une précédente enquête datant de 2011</w:t>
      </w:r>
      <w:r w:rsidRPr="002A7310">
        <w:rPr>
          <w:rFonts w:ascii="Arial" w:hAnsi="Arial" w:cs="Arial"/>
        </w:rPr>
        <w:t xml:space="preserve"> et</w:t>
      </w:r>
      <w:r w:rsidR="00056CF3" w:rsidRPr="002A7310">
        <w:rPr>
          <w:rFonts w:ascii="Arial" w:hAnsi="Arial" w:cs="Arial"/>
        </w:rPr>
        <w:t xml:space="preserve"> relative à ce même projet. La première enquête</w:t>
      </w:r>
      <w:r w:rsidRPr="002A7310">
        <w:rPr>
          <w:rFonts w:ascii="Arial" w:hAnsi="Arial" w:cs="Arial"/>
        </w:rPr>
        <w:t xml:space="preserve"> conjointe (</w:t>
      </w:r>
      <w:r w:rsidR="0049497C" w:rsidRPr="002A7310">
        <w:rPr>
          <w:rFonts w:ascii="Arial" w:hAnsi="Arial" w:cs="Arial"/>
        </w:rPr>
        <w:t>DUP, parcellaire</w:t>
      </w:r>
      <w:r w:rsidRPr="002A7310">
        <w:rPr>
          <w:rFonts w:ascii="Arial" w:hAnsi="Arial" w:cs="Arial"/>
        </w:rPr>
        <w:t>, d’intérêt général et loi sur l’eau)</w:t>
      </w:r>
      <w:r w:rsidR="00056CF3" w:rsidRPr="002A7310">
        <w:rPr>
          <w:rFonts w:ascii="Arial" w:hAnsi="Arial" w:cs="Arial"/>
        </w:rPr>
        <w:t xml:space="preserve"> avait fait l’objet d’un arrêté préfectoral qui autorisait la commune de Baillargues à entreprendre les travaux de création du plan d’eau. L’arrêté préfectoral a été annulé partiellement (*) par un arrêt du 24 octobre de la Cour administrative de Marseille. La Cour a jugé que l’ouvrage relève de la rubrique ‘’digue’’ de la nomenclature loi sur l’eau et qu’en conséquence, le dossier d’étude devait être complété par une étude de danger</w:t>
      </w:r>
      <w:r w:rsidR="00ED171A" w:rsidRPr="002A7310">
        <w:rPr>
          <w:rFonts w:ascii="Arial" w:hAnsi="Arial" w:cs="Arial"/>
        </w:rPr>
        <w:t>, ce qui a conduit à cette seconde enquête.</w:t>
      </w:r>
    </w:p>
    <w:p w14:paraId="1593580F" w14:textId="51AA9A67" w:rsidR="00260191" w:rsidRPr="002A7310" w:rsidRDefault="00056CF3" w:rsidP="00056CF3">
      <w:pPr>
        <w:jc w:val="both"/>
        <w:rPr>
          <w:rFonts w:ascii="Arial" w:hAnsi="Arial" w:cs="Arial"/>
        </w:rPr>
      </w:pPr>
      <w:r w:rsidRPr="002A7310">
        <w:rPr>
          <w:rFonts w:ascii="Arial" w:hAnsi="Arial" w:cs="Arial"/>
        </w:rPr>
        <w:t>(*)</w:t>
      </w:r>
      <w:r w:rsidR="00ED171A" w:rsidRPr="002A7310">
        <w:rPr>
          <w:rFonts w:ascii="Arial" w:hAnsi="Arial" w:cs="Arial"/>
        </w:rPr>
        <w:t xml:space="preserve"> La DUP a été prorogée en 2017.</w:t>
      </w:r>
      <w:r w:rsidRPr="002A7310">
        <w:rPr>
          <w:rFonts w:ascii="Arial" w:hAnsi="Arial" w:cs="Arial"/>
        </w:rPr>
        <w:t xml:space="preserve"> Le volet Déclaration d’intérêt Général de l’arrêté DDTM 34-2012-10-02613 du 02 octobre 2012 est toujours en vigueur.</w:t>
      </w:r>
    </w:p>
    <w:p w14:paraId="50A5E83A" w14:textId="77777777" w:rsidR="0081259F" w:rsidRPr="00ED2383" w:rsidRDefault="0081259F" w:rsidP="00300AD1">
      <w:pPr>
        <w:widowControl w:val="0"/>
        <w:autoSpaceDE w:val="0"/>
        <w:autoSpaceDN w:val="0"/>
        <w:adjustRightInd w:val="0"/>
        <w:jc w:val="both"/>
        <w:rPr>
          <w:rFonts w:ascii="Arial" w:hAnsi="Arial" w:cs="Arial"/>
        </w:rPr>
      </w:pPr>
    </w:p>
    <w:p w14:paraId="07CADC6E" w14:textId="77777777" w:rsidR="00A66E6E" w:rsidRDefault="00A66E6E" w:rsidP="00300AD1">
      <w:pPr>
        <w:widowControl w:val="0"/>
        <w:autoSpaceDE w:val="0"/>
        <w:autoSpaceDN w:val="0"/>
        <w:adjustRightInd w:val="0"/>
        <w:jc w:val="both"/>
        <w:rPr>
          <w:rFonts w:ascii="Arial" w:hAnsi="Arial" w:cs="Arial"/>
        </w:rPr>
      </w:pPr>
    </w:p>
    <w:p w14:paraId="4F8FB2EE" w14:textId="630D3749" w:rsidR="0081259F" w:rsidRPr="005866F8" w:rsidRDefault="00A66E6E" w:rsidP="00300AD1">
      <w:pPr>
        <w:jc w:val="both"/>
        <w:rPr>
          <w:rFonts w:ascii="Arial" w:hAnsi="Arial" w:cs="Arial"/>
          <w:b/>
        </w:rPr>
      </w:pPr>
      <w:r w:rsidRPr="005866F8">
        <w:rPr>
          <w:b/>
        </w:rPr>
        <w:t xml:space="preserve"> </w:t>
      </w:r>
      <w:r w:rsidRPr="005866F8">
        <w:rPr>
          <w:rFonts w:ascii="Arial" w:hAnsi="Arial" w:cs="Arial"/>
          <w:b/>
        </w:rPr>
        <w:t>L</w:t>
      </w:r>
      <w:r w:rsidR="005866F8" w:rsidRPr="005866F8">
        <w:rPr>
          <w:rFonts w:ascii="Arial" w:hAnsi="Arial" w:cs="Arial"/>
          <w:b/>
        </w:rPr>
        <w:t>e déroulement de l’enquête</w:t>
      </w:r>
    </w:p>
    <w:p w14:paraId="0B3115C9" w14:textId="1D3F47BC" w:rsidR="00685CFC" w:rsidRPr="00ED2383" w:rsidRDefault="00685CFC" w:rsidP="00300AD1">
      <w:pPr>
        <w:jc w:val="both"/>
        <w:rPr>
          <w:rFonts w:ascii="Arial" w:hAnsi="Arial" w:cs="Arial"/>
        </w:rPr>
      </w:pPr>
      <w:r w:rsidRPr="00ED2383">
        <w:rPr>
          <w:rFonts w:ascii="Arial" w:hAnsi="Arial" w:cs="Arial"/>
        </w:rPr>
        <w:t>L’enquête a pu se dérouler selon les conditions réglementaires fixées par l’Arrêté</w:t>
      </w:r>
      <w:r w:rsidR="00063A3D" w:rsidRPr="00063A3D">
        <w:rPr>
          <w:rFonts w:ascii="Arial" w:hAnsi="Arial" w:cs="Arial"/>
        </w:rPr>
        <w:t xml:space="preserve"> n°2018-I-319 du 5 avril 2018 de Monsieur le Préfet de l’Hérault</w:t>
      </w:r>
      <w:r w:rsidR="00A96D76">
        <w:rPr>
          <w:rFonts w:ascii="Arial" w:hAnsi="Arial" w:cs="Arial"/>
        </w:rPr>
        <w:t>,</w:t>
      </w:r>
      <w:r w:rsidR="00063A3D">
        <w:rPr>
          <w:rFonts w:ascii="Arial" w:hAnsi="Arial" w:cs="Arial"/>
        </w:rPr>
        <w:t xml:space="preserve"> du mercredi 02 mai au jeudi 07 juin 2018, soit pendant 37 jours consécutifs</w:t>
      </w:r>
    </w:p>
    <w:p w14:paraId="751D83D4" w14:textId="77777777" w:rsidR="00685CFC" w:rsidRPr="00ED2383" w:rsidRDefault="00685CFC" w:rsidP="00300AD1">
      <w:pPr>
        <w:jc w:val="both"/>
        <w:rPr>
          <w:rFonts w:ascii="Arial" w:hAnsi="Arial" w:cs="Arial"/>
        </w:rPr>
      </w:pPr>
      <w:r w:rsidRPr="00ED2383">
        <w:rPr>
          <w:rFonts w:ascii="Arial" w:hAnsi="Arial" w:cs="Arial"/>
        </w:rPr>
        <w:t xml:space="preserve">La publicité dans les journaux et l’affichage de l’avis d’ouverture de l’enquête </w:t>
      </w:r>
      <w:proofErr w:type="gramStart"/>
      <w:r w:rsidRPr="00ED2383">
        <w:rPr>
          <w:rFonts w:ascii="Arial" w:hAnsi="Arial" w:cs="Arial"/>
        </w:rPr>
        <w:t>ont</w:t>
      </w:r>
      <w:proofErr w:type="gramEnd"/>
      <w:r w:rsidRPr="00ED2383">
        <w:rPr>
          <w:rFonts w:ascii="Arial" w:hAnsi="Arial" w:cs="Arial"/>
        </w:rPr>
        <w:t xml:space="preserve"> été correctement réalisés suivant la réglementation.</w:t>
      </w:r>
    </w:p>
    <w:p w14:paraId="16F02AC2" w14:textId="65CBFBC9" w:rsidR="00F235A9" w:rsidRPr="00ED2383" w:rsidRDefault="00F235A9" w:rsidP="00300AD1">
      <w:pPr>
        <w:jc w:val="both"/>
        <w:rPr>
          <w:rFonts w:ascii="Arial" w:hAnsi="Arial" w:cs="Arial"/>
        </w:rPr>
      </w:pPr>
      <w:r w:rsidRPr="00ED2383">
        <w:rPr>
          <w:rFonts w:ascii="Arial" w:hAnsi="Arial" w:cs="Arial"/>
        </w:rPr>
        <w:t xml:space="preserve">J’ai pu siéger en Mairie de </w:t>
      </w:r>
      <w:r w:rsidR="00063A3D">
        <w:rPr>
          <w:rFonts w:ascii="Arial" w:hAnsi="Arial" w:cs="Arial"/>
        </w:rPr>
        <w:t>Baillargues</w:t>
      </w:r>
      <w:r w:rsidRPr="00ED2383">
        <w:rPr>
          <w:rFonts w:ascii="Arial" w:hAnsi="Arial" w:cs="Arial"/>
        </w:rPr>
        <w:t xml:space="preserve"> pour recevoir, lors de trois permanences, les observations orales ou écrites des personnes désireuses de s’exprimer sur ce projet.</w:t>
      </w:r>
    </w:p>
    <w:p w14:paraId="532F18D2" w14:textId="1A9C7333" w:rsidR="00F235A9" w:rsidRPr="00ED2383" w:rsidRDefault="00F235A9" w:rsidP="00300AD1">
      <w:pPr>
        <w:jc w:val="both"/>
        <w:rPr>
          <w:rFonts w:ascii="Arial" w:hAnsi="Arial" w:cs="Arial"/>
        </w:rPr>
      </w:pPr>
      <w:r w:rsidRPr="00ED2383">
        <w:rPr>
          <w:rFonts w:ascii="Arial" w:hAnsi="Arial" w:cs="Arial"/>
        </w:rPr>
        <w:t xml:space="preserve">La dernière heure de l’enquête, j’ai </w:t>
      </w:r>
      <w:r w:rsidR="00972EEF">
        <w:rPr>
          <w:rFonts w:ascii="Arial" w:hAnsi="Arial" w:cs="Arial"/>
        </w:rPr>
        <w:t>procédé à la clôture d</w:t>
      </w:r>
      <w:r w:rsidR="00A011F5">
        <w:rPr>
          <w:rFonts w:ascii="Arial" w:hAnsi="Arial" w:cs="Arial"/>
        </w:rPr>
        <w:t>es</w:t>
      </w:r>
      <w:r w:rsidRPr="00ED2383">
        <w:rPr>
          <w:rFonts w:ascii="Arial" w:hAnsi="Arial" w:cs="Arial"/>
        </w:rPr>
        <w:t xml:space="preserve"> registre</w:t>
      </w:r>
      <w:r w:rsidR="00A011F5">
        <w:rPr>
          <w:rFonts w:ascii="Arial" w:hAnsi="Arial" w:cs="Arial"/>
        </w:rPr>
        <w:t>s. J’ai joint au registre papier un exemplaire papier de la seule observation reçue sur le registre dématérialisé.</w:t>
      </w:r>
    </w:p>
    <w:p w14:paraId="761FCD29" w14:textId="77777777" w:rsidR="00A011F5" w:rsidRPr="00ED2383" w:rsidRDefault="00A011F5" w:rsidP="00A011F5">
      <w:pPr>
        <w:jc w:val="both"/>
        <w:rPr>
          <w:rFonts w:ascii="Arial" w:hAnsi="Arial" w:cs="Arial"/>
        </w:rPr>
      </w:pPr>
      <w:r>
        <w:rPr>
          <w:rFonts w:ascii="Arial" w:hAnsi="Arial" w:cs="Arial"/>
        </w:rPr>
        <w:t>L‘enquête s’est déroulée sans incident et dans de bonnes conditions de réception du public</w:t>
      </w:r>
    </w:p>
    <w:p w14:paraId="0E312153" w14:textId="7130A0BA" w:rsidR="00F235A9" w:rsidRDefault="00A011F5" w:rsidP="00300AD1">
      <w:pPr>
        <w:jc w:val="both"/>
        <w:rPr>
          <w:rFonts w:ascii="Arial" w:hAnsi="Arial" w:cs="Arial"/>
        </w:rPr>
      </w:pPr>
      <w:r>
        <w:rPr>
          <w:rFonts w:ascii="Arial" w:hAnsi="Arial" w:cs="Arial"/>
        </w:rPr>
        <w:t>Le 07 juin à 17h35</w:t>
      </w:r>
      <w:r w:rsidR="009108D6" w:rsidRPr="00ED2383">
        <w:rPr>
          <w:rFonts w:ascii="Arial" w:hAnsi="Arial" w:cs="Arial"/>
        </w:rPr>
        <w:t>,</w:t>
      </w:r>
      <w:r w:rsidR="00F235A9" w:rsidRPr="00ED2383">
        <w:rPr>
          <w:rFonts w:ascii="Arial" w:hAnsi="Arial" w:cs="Arial"/>
        </w:rPr>
        <w:t xml:space="preserve"> j’ai remis au maître d’ouvrage la synthèse des observations</w:t>
      </w:r>
      <w:r w:rsidR="009108D6" w:rsidRPr="00ED2383">
        <w:rPr>
          <w:rFonts w:ascii="Arial" w:hAnsi="Arial" w:cs="Arial"/>
        </w:rPr>
        <w:t xml:space="preserve"> du public.</w:t>
      </w:r>
    </w:p>
    <w:p w14:paraId="7192FECC" w14:textId="066F89D1" w:rsidR="00A011F5" w:rsidRDefault="00A011F5" w:rsidP="00300AD1">
      <w:pPr>
        <w:jc w:val="both"/>
        <w:rPr>
          <w:rFonts w:ascii="Arial" w:hAnsi="Arial" w:cs="Arial"/>
        </w:rPr>
      </w:pPr>
      <w:r>
        <w:rPr>
          <w:rFonts w:ascii="Arial" w:hAnsi="Arial" w:cs="Arial"/>
        </w:rPr>
        <w:t>Un mémoire en réponse du maître d’ouvrage m’a été remis</w:t>
      </w:r>
      <w:r w:rsidR="00821D6D">
        <w:rPr>
          <w:rFonts w:ascii="Arial" w:hAnsi="Arial" w:cs="Arial"/>
        </w:rPr>
        <w:t xml:space="preserve"> dans les délais le </w:t>
      </w:r>
      <w:r w:rsidR="00ED171A">
        <w:rPr>
          <w:rFonts w:ascii="Arial" w:hAnsi="Arial" w:cs="Arial"/>
        </w:rPr>
        <w:t>vendredi 22 juin 2018.</w:t>
      </w:r>
    </w:p>
    <w:p w14:paraId="2D4BEC5A" w14:textId="77777777" w:rsidR="00A011F5" w:rsidRDefault="00A011F5" w:rsidP="00300AD1">
      <w:pPr>
        <w:jc w:val="both"/>
        <w:rPr>
          <w:sz w:val="28"/>
          <w:szCs w:val="28"/>
        </w:rPr>
      </w:pPr>
    </w:p>
    <w:p w14:paraId="36463F39" w14:textId="2535B740" w:rsidR="008D712F" w:rsidRPr="009E1441" w:rsidRDefault="009108D6" w:rsidP="00300AD1">
      <w:pPr>
        <w:jc w:val="both"/>
        <w:rPr>
          <w:rFonts w:ascii="Arial" w:hAnsi="Arial" w:cs="Arial"/>
          <w:b/>
        </w:rPr>
      </w:pPr>
      <w:r>
        <w:rPr>
          <w:b/>
          <w:sz w:val="28"/>
          <w:szCs w:val="28"/>
        </w:rPr>
        <w:t xml:space="preserve"> </w:t>
      </w:r>
      <w:r w:rsidRPr="009E1441">
        <w:rPr>
          <w:rFonts w:ascii="Arial" w:hAnsi="Arial" w:cs="Arial"/>
          <w:b/>
        </w:rPr>
        <w:t>L</w:t>
      </w:r>
      <w:r w:rsidR="005866F8" w:rsidRPr="009E1441">
        <w:rPr>
          <w:rFonts w:ascii="Arial" w:hAnsi="Arial" w:cs="Arial"/>
          <w:b/>
        </w:rPr>
        <w:t>es observations du public</w:t>
      </w:r>
    </w:p>
    <w:p w14:paraId="26EFFE5F" w14:textId="77777777" w:rsidR="008D4691" w:rsidRDefault="00831FE4" w:rsidP="00300AD1">
      <w:pPr>
        <w:jc w:val="both"/>
        <w:rPr>
          <w:rFonts w:ascii="Arial" w:hAnsi="Arial" w:cs="Arial"/>
        </w:rPr>
      </w:pPr>
      <w:r>
        <w:rPr>
          <w:rFonts w:ascii="Arial" w:hAnsi="Arial" w:cs="Arial"/>
        </w:rPr>
        <w:t xml:space="preserve">Le public s’est peu intéressé à cette enquête, certainement déjà bien informé par la première enquête de 2011 et sachant que la présente enquête était surtout ciblée sur des problèmes </w:t>
      </w:r>
      <w:r w:rsidR="008D4691">
        <w:rPr>
          <w:rFonts w:ascii="Arial" w:hAnsi="Arial" w:cs="Arial"/>
        </w:rPr>
        <w:t xml:space="preserve">de </w:t>
      </w:r>
      <w:r>
        <w:rPr>
          <w:rFonts w:ascii="Arial" w:hAnsi="Arial" w:cs="Arial"/>
        </w:rPr>
        <w:t>technique</w:t>
      </w:r>
      <w:r w:rsidR="00445472">
        <w:rPr>
          <w:rFonts w:ascii="Arial" w:hAnsi="Arial" w:cs="Arial"/>
        </w:rPr>
        <w:t xml:space="preserve"> hydraulique. Seules onze personnes ont exprimé des observations. Dix ont approuvé le projet, marquant parfois une certaine impatience à voir enfin sa réalisation. Deux personnes sur ses dix ont souligné l’intérêt du projet dans sa fonction défense contre les inondations.</w:t>
      </w:r>
      <w:r w:rsidR="008D4691">
        <w:rPr>
          <w:rFonts w:ascii="Arial" w:hAnsi="Arial" w:cs="Arial"/>
        </w:rPr>
        <w:t xml:space="preserve">   </w:t>
      </w:r>
    </w:p>
    <w:p w14:paraId="01E8A261" w14:textId="34366C92" w:rsidR="00445472" w:rsidRDefault="00445472" w:rsidP="00300AD1">
      <w:pPr>
        <w:jc w:val="both"/>
        <w:rPr>
          <w:rFonts w:ascii="Arial" w:hAnsi="Arial" w:cs="Arial"/>
        </w:rPr>
      </w:pPr>
      <w:r>
        <w:rPr>
          <w:rFonts w:ascii="Arial" w:hAnsi="Arial" w:cs="Arial"/>
        </w:rPr>
        <w:lastRenderedPageBreak/>
        <w:t xml:space="preserve"> </w:t>
      </w:r>
      <w:r w:rsidR="008D4691">
        <w:rPr>
          <w:rFonts w:ascii="Arial" w:hAnsi="Arial" w:cs="Arial"/>
        </w:rPr>
        <w:t>L</w:t>
      </w:r>
      <w:r>
        <w:rPr>
          <w:rFonts w:ascii="Arial" w:hAnsi="Arial" w:cs="Arial"/>
        </w:rPr>
        <w:t>a seule personne défavorable</w:t>
      </w:r>
      <w:r w:rsidR="008D4691">
        <w:rPr>
          <w:rFonts w:ascii="Arial" w:hAnsi="Arial" w:cs="Arial"/>
        </w:rPr>
        <w:t>, monsieur de Pillot,</w:t>
      </w:r>
      <w:r>
        <w:rPr>
          <w:rFonts w:ascii="Arial" w:hAnsi="Arial" w:cs="Arial"/>
        </w:rPr>
        <w:t xml:space="preserve"> est celle qui était à l’origine du recours qui a eu pour effet d</w:t>
      </w:r>
      <w:r w:rsidR="008D4691">
        <w:rPr>
          <w:rFonts w:ascii="Arial" w:hAnsi="Arial" w:cs="Arial"/>
        </w:rPr>
        <w:t>’arrêter les travaux (décision de la cour d’appel de Marseille).</w:t>
      </w:r>
    </w:p>
    <w:p w14:paraId="2947FC77" w14:textId="23DCC5D9" w:rsidR="00E15874" w:rsidRPr="00E15874" w:rsidRDefault="008D4691" w:rsidP="00E15874">
      <w:pPr>
        <w:jc w:val="both"/>
        <w:rPr>
          <w:rFonts w:ascii="Arial" w:hAnsi="Arial" w:cs="Arial"/>
        </w:rPr>
      </w:pPr>
      <w:r>
        <w:rPr>
          <w:rFonts w:ascii="Arial" w:hAnsi="Arial" w:cs="Arial"/>
        </w:rPr>
        <w:t>Cette personne</w:t>
      </w:r>
      <w:r w:rsidR="00E15874" w:rsidRPr="00E15874">
        <w:rPr>
          <w:rFonts w:ascii="Arial" w:hAnsi="Arial" w:cs="Arial"/>
        </w:rPr>
        <w:t xml:space="preserve"> demande de refaire les calculs sur les simulations de remplissage</w:t>
      </w:r>
      <w:r w:rsidR="00E15874">
        <w:rPr>
          <w:rFonts w:ascii="Arial" w:hAnsi="Arial" w:cs="Arial"/>
        </w:rPr>
        <w:t xml:space="preserve"> du plan d’eau</w:t>
      </w:r>
      <w:r w:rsidR="00E15874" w:rsidRPr="00E15874">
        <w:rPr>
          <w:rFonts w:ascii="Arial" w:hAnsi="Arial" w:cs="Arial"/>
        </w:rPr>
        <w:t xml:space="preserve"> en prenant en compte notamment, les épisodes pluvieux récents de 2014. Il demande également que le procédé de calcul de la transformation pluie vers débit du cours d’eau soit améliorée. Par ailleurs, il s’étonne que le PPRI ne soit toujours pas approuvé.</w:t>
      </w:r>
    </w:p>
    <w:p w14:paraId="7F8165F9" w14:textId="3D91959B" w:rsidR="008D4691" w:rsidRDefault="00E15874" w:rsidP="00E15874">
      <w:pPr>
        <w:jc w:val="both"/>
        <w:rPr>
          <w:rFonts w:ascii="Arial" w:hAnsi="Arial" w:cs="Arial"/>
        </w:rPr>
      </w:pPr>
      <w:r w:rsidRPr="00E15874">
        <w:rPr>
          <w:rFonts w:ascii="Arial" w:hAnsi="Arial" w:cs="Arial"/>
        </w:rPr>
        <w:t>Mr de Pilot fait également une remarque sur l’aspect financier du projet</w:t>
      </w:r>
      <w:r>
        <w:rPr>
          <w:rFonts w:ascii="Arial" w:hAnsi="Arial" w:cs="Arial"/>
        </w:rPr>
        <w:t>.</w:t>
      </w:r>
      <w:r w:rsidR="00203B23" w:rsidRPr="00203B23">
        <w:t xml:space="preserve"> </w:t>
      </w:r>
      <w:r w:rsidR="00203B23" w:rsidRPr="00203B23">
        <w:rPr>
          <w:rFonts w:ascii="Arial" w:hAnsi="Arial" w:cs="Arial"/>
        </w:rPr>
        <w:t xml:space="preserve">Enfin, il joint une note d’éléments techniques </w:t>
      </w:r>
      <w:r w:rsidR="00C947E6">
        <w:rPr>
          <w:rFonts w:ascii="Arial" w:hAnsi="Arial" w:cs="Arial"/>
        </w:rPr>
        <w:t>signée</w:t>
      </w:r>
      <w:r w:rsidR="00203B23" w:rsidRPr="00203B23">
        <w:rPr>
          <w:rFonts w:ascii="Arial" w:hAnsi="Arial" w:cs="Arial"/>
        </w:rPr>
        <w:t xml:space="preserve"> Pr Marc de Coligny </w:t>
      </w:r>
      <w:r w:rsidR="00C947E6">
        <w:rPr>
          <w:rFonts w:ascii="Arial" w:hAnsi="Arial" w:cs="Arial"/>
        </w:rPr>
        <w:t>-</w:t>
      </w:r>
      <w:r w:rsidR="00203B23" w:rsidRPr="00203B23">
        <w:rPr>
          <w:rFonts w:ascii="Arial" w:hAnsi="Arial" w:cs="Arial"/>
        </w:rPr>
        <w:t xml:space="preserve"> l’université de Toulouse</w:t>
      </w:r>
      <w:r w:rsidR="00C947E6">
        <w:rPr>
          <w:rFonts w:ascii="Arial" w:hAnsi="Arial" w:cs="Arial"/>
        </w:rPr>
        <w:t xml:space="preserve"> -</w:t>
      </w:r>
      <w:r w:rsidR="00203B23" w:rsidRPr="00203B23">
        <w:rPr>
          <w:rFonts w:ascii="Arial" w:hAnsi="Arial" w:cs="Arial"/>
        </w:rPr>
        <w:t xml:space="preserve"> pour appuyer ses dires.</w:t>
      </w:r>
      <w:r w:rsidR="00203B23">
        <w:rPr>
          <w:rFonts w:ascii="Arial" w:hAnsi="Arial" w:cs="Arial"/>
        </w:rPr>
        <w:t xml:space="preserve"> Cette note fait état de l’existence anormale de plusieurs données différentes concernant les débits maximum figurant</w:t>
      </w:r>
      <w:r w:rsidR="00203B23" w:rsidRPr="00203B23">
        <w:rPr>
          <w:rFonts w:ascii="Arial" w:hAnsi="Arial" w:cs="Arial"/>
        </w:rPr>
        <w:t xml:space="preserve"> </w:t>
      </w:r>
      <w:r w:rsidR="00203B23">
        <w:rPr>
          <w:rFonts w:ascii="Arial" w:hAnsi="Arial" w:cs="Arial"/>
        </w:rPr>
        <w:t>dans l’étude de danger.</w:t>
      </w:r>
    </w:p>
    <w:p w14:paraId="30681C4E" w14:textId="59C1B45E" w:rsidR="004457A3" w:rsidRDefault="004457A3" w:rsidP="00E15874">
      <w:pPr>
        <w:jc w:val="both"/>
        <w:rPr>
          <w:rFonts w:ascii="Arial" w:hAnsi="Arial" w:cs="Arial"/>
        </w:rPr>
      </w:pPr>
      <w:r>
        <w:rPr>
          <w:rFonts w:ascii="Arial" w:hAnsi="Arial" w:cs="Arial"/>
        </w:rPr>
        <w:t>J’ai adressé ces observations au maître d’ouvrage en lui demandant d’y répondre point par point.</w:t>
      </w:r>
    </w:p>
    <w:p w14:paraId="773171F5" w14:textId="178B40F7" w:rsidR="000A5510" w:rsidRPr="00ED2383" w:rsidRDefault="000A5510" w:rsidP="00E15874">
      <w:pPr>
        <w:jc w:val="both"/>
        <w:rPr>
          <w:rFonts w:ascii="Arial" w:hAnsi="Arial" w:cs="Arial"/>
        </w:rPr>
      </w:pPr>
      <w:r>
        <w:rPr>
          <w:rFonts w:ascii="Arial" w:hAnsi="Arial" w:cs="Arial"/>
        </w:rPr>
        <w:t>Celui-ci m’a remis en main propre le vendredi 22 juin 2018 son mémoire en réponse aux observations.</w:t>
      </w:r>
    </w:p>
    <w:p w14:paraId="3FF44154" w14:textId="77777777" w:rsidR="008D712F" w:rsidRDefault="008D712F" w:rsidP="00300AD1">
      <w:pPr>
        <w:jc w:val="both"/>
        <w:rPr>
          <w:sz w:val="28"/>
          <w:szCs w:val="28"/>
        </w:rPr>
      </w:pPr>
    </w:p>
    <w:p w14:paraId="5D9B65B8" w14:textId="27EE06CB" w:rsidR="00D67DEE" w:rsidRDefault="004102E1" w:rsidP="003E53EB">
      <w:pPr>
        <w:rPr>
          <w:rFonts w:ascii="Arial" w:hAnsi="Arial" w:cs="Arial"/>
          <w:b/>
        </w:rPr>
      </w:pPr>
      <w:r>
        <w:rPr>
          <w:rFonts w:ascii="Arial" w:hAnsi="Arial" w:cs="Arial"/>
          <w:b/>
        </w:rPr>
        <w:t>AVIS du commissaire enquêteur</w:t>
      </w:r>
    </w:p>
    <w:p w14:paraId="718753D0" w14:textId="77777777" w:rsidR="004102E1" w:rsidRPr="00867877" w:rsidRDefault="004102E1" w:rsidP="003E53EB">
      <w:pPr>
        <w:rPr>
          <w:rFonts w:ascii="Arial" w:hAnsi="Arial" w:cs="Arial"/>
          <w:b/>
        </w:rPr>
      </w:pPr>
    </w:p>
    <w:p w14:paraId="0DBBDC76" w14:textId="162FB9E1" w:rsidR="00034953" w:rsidRDefault="00034953" w:rsidP="003E53EB">
      <w:pPr>
        <w:rPr>
          <w:rFonts w:ascii="Arial" w:hAnsi="Arial" w:cs="Arial"/>
        </w:rPr>
      </w:pPr>
      <w:r>
        <w:rPr>
          <w:rFonts w:ascii="Arial" w:hAnsi="Arial" w:cs="Arial"/>
        </w:rPr>
        <w:t>-          Vu la prorogation de la DUP</w:t>
      </w:r>
      <w:r w:rsidR="00245AD2">
        <w:rPr>
          <w:rFonts w:ascii="Arial" w:hAnsi="Arial" w:cs="Arial"/>
        </w:rPr>
        <w:t xml:space="preserve"> (29 aout 2017)</w:t>
      </w:r>
      <w:r w:rsidR="0092125A">
        <w:rPr>
          <w:rFonts w:ascii="Arial" w:hAnsi="Arial" w:cs="Arial"/>
        </w:rPr>
        <w:t xml:space="preserve"> et la DIG adoptée définitivement</w:t>
      </w:r>
      <w:r w:rsidR="0082681F">
        <w:rPr>
          <w:rFonts w:ascii="Arial" w:hAnsi="Arial" w:cs="Arial"/>
        </w:rPr>
        <w:t>.</w:t>
      </w:r>
      <w:r w:rsidR="0092125A">
        <w:rPr>
          <w:rFonts w:ascii="Arial" w:hAnsi="Arial" w:cs="Arial"/>
        </w:rPr>
        <w:t xml:space="preserve"> </w:t>
      </w:r>
    </w:p>
    <w:p w14:paraId="7996DBE4" w14:textId="6412B007" w:rsidR="0092125A" w:rsidRPr="00800BF5" w:rsidRDefault="0092125A" w:rsidP="003E53EB">
      <w:pPr>
        <w:rPr>
          <w:rFonts w:ascii="Arial" w:hAnsi="Arial" w:cs="Arial"/>
        </w:rPr>
      </w:pPr>
      <w:r>
        <w:rPr>
          <w:rFonts w:ascii="Arial" w:hAnsi="Arial" w:cs="Arial"/>
        </w:rPr>
        <w:t xml:space="preserve">-          Vu le nouveau dossier de projet </w:t>
      </w:r>
      <w:r w:rsidR="0082681F">
        <w:rPr>
          <w:rFonts w:ascii="Arial" w:hAnsi="Arial" w:cs="Arial"/>
        </w:rPr>
        <w:t xml:space="preserve">présenté par le maître d’ouvrage, </w:t>
      </w:r>
      <w:r>
        <w:rPr>
          <w:rFonts w:ascii="Arial" w:hAnsi="Arial" w:cs="Arial"/>
        </w:rPr>
        <w:t xml:space="preserve">comprenant l’étude de danger, </w:t>
      </w:r>
    </w:p>
    <w:p w14:paraId="787834DC" w14:textId="294E3273" w:rsidR="0092125A" w:rsidRDefault="003E53EB" w:rsidP="003E53EB">
      <w:pPr>
        <w:rPr>
          <w:rFonts w:ascii="Arial" w:hAnsi="Arial" w:cs="Arial"/>
        </w:rPr>
      </w:pPr>
      <w:r w:rsidRPr="00800BF5">
        <w:rPr>
          <w:rFonts w:ascii="Arial" w:hAnsi="Arial" w:cs="Arial"/>
        </w:rPr>
        <w:t>-</w:t>
      </w:r>
      <w:r w:rsidRPr="00800BF5">
        <w:rPr>
          <w:rFonts w:ascii="Arial" w:hAnsi="Arial" w:cs="Arial"/>
        </w:rPr>
        <w:tab/>
      </w:r>
      <w:r w:rsidR="0092125A" w:rsidRPr="00800BF5">
        <w:rPr>
          <w:rFonts w:ascii="Arial" w:hAnsi="Arial" w:cs="Arial"/>
        </w:rPr>
        <w:t>Vu la lettre de la DDTM adressée au préfet de l’Hérault du 27/02/ 2018</w:t>
      </w:r>
      <w:r w:rsidR="0092125A">
        <w:rPr>
          <w:rFonts w:ascii="Arial" w:hAnsi="Arial" w:cs="Arial"/>
        </w:rPr>
        <w:t xml:space="preserve"> sollicitant l’ouverture d’une nouvelle enquête publique et déclarant le dossier désormais complet et régulier</w:t>
      </w:r>
      <w:r w:rsidR="0092125A" w:rsidRPr="00800BF5">
        <w:rPr>
          <w:rFonts w:ascii="Arial" w:hAnsi="Arial" w:cs="Arial"/>
        </w:rPr>
        <w:t>,</w:t>
      </w:r>
    </w:p>
    <w:p w14:paraId="4463F234" w14:textId="3A225998" w:rsidR="003E53EB" w:rsidRPr="00800BF5" w:rsidRDefault="0092125A" w:rsidP="003E53EB">
      <w:pPr>
        <w:rPr>
          <w:rFonts w:ascii="Arial" w:hAnsi="Arial" w:cs="Arial"/>
        </w:rPr>
      </w:pPr>
      <w:r>
        <w:rPr>
          <w:rFonts w:ascii="Arial" w:hAnsi="Arial" w:cs="Arial"/>
        </w:rPr>
        <w:t xml:space="preserve">-          </w:t>
      </w:r>
      <w:r w:rsidR="003E53EB" w:rsidRPr="00800BF5">
        <w:rPr>
          <w:rFonts w:ascii="Arial" w:hAnsi="Arial" w:cs="Arial"/>
        </w:rPr>
        <w:t>Vu la désignation n°E18000044/34 du Tribunal Administratif de Montpellier du 22/03/2018</w:t>
      </w:r>
      <w:r w:rsidR="00800BF5" w:rsidRPr="00800BF5">
        <w:rPr>
          <w:rFonts w:ascii="Arial" w:hAnsi="Arial" w:cs="Arial"/>
        </w:rPr>
        <w:t xml:space="preserve"> </w:t>
      </w:r>
      <w:r w:rsidR="00800BF5">
        <w:rPr>
          <w:rFonts w:ascii="Arial" w:hAnsi="Arial" w:cs="Arial"/>
        </w:rPr>
        <w:t xml:space="preserve">                        </w:t>
      </w:r>
      <w:r w:rsidR="00800BF5" w:rsidRPr="00800BF5">
        <w:rPr>
          <w:rFonts w:ascii="Arial" w:hAnsi="Arial" w:cs="Arial"/>
        </w:rPr>
        <w:t xml:space="preserve">désignant </w:t>
      </w:r>
      <w:r w:rsidR="00800BF5">
        <w:rPr>
          <w:rFonts w:ascii="Arial" w:hAnsi="Arial" w:cs="Arial"/>
        </w:rPr>
        <w:t>le</w:t>
      </w:r>
      <w:r w:rsidR="00800BF5" w:rsidRPr="00800BF5">
        <w:rPr>
          <w:rFonts w:ascii="Arial" w:hAnsi="Arial" w:cs="Arial"/>
        </w:rPr>
        <w:t xml:space="preserve"> commissaire enquêteur</w:t>
      </w:r>
      <w:r w:rsidR="003E53EB" w:rsidRPr="00800BF5">
        <w:rPr>
          <w:rFonts w:ascii="Arial" w:hAnsi="Arial" w:cs="Arial"/>
        </w:rPr>
        <w:t>,</w:t>
      </w:r>
    </w:p>
    <w:p w14:paraId="4DFC3658" w14:textId="7BB377A7" w:rsidR="0092125A" w:rsidRPr="00800BF5" w:rsidRDefault="003E53EB" w:rsidP="0092125A">
      <w:pPr>
        <w:rPr>
          <w:rFonts w:ascii="Arial" w:hAnsi="Arial" w:cs="Arial"/>
        </w:rPr>
      </w:pPr>
      <w:r w:rsidRPr="00800BF5">
        <w:rPr>
          <w:rFonts w:ascii="Arial" w:hAnsi="Arial" w:cs="Arial"/>
        </w:rPr>
        <w:t>-</w:t>
      </w:r>
      <w:r w:rsidRPr="00800BF5">
        <w:rPr>
          <w:rFonts w:ascii="Arial" w:hAnsi="Arial" w:cs="Arial"/>
        </w:rPr>
        <w:tab/>
      </w:r>
      <w:r w:rsidR="0092125A" w:rsidRPr="00800BF5">
        <w:rPr>
          <w:rFonts w:ascii="Arial" w:hAnsi="Arial" w:cs="Arial"/>
        </w:rPr>
        <w:t xml:space="preserve">Vu l’arrêté Préfectoral n°2018-I- </w:t>
      </w:r>
      <w:r w:rsidR="00113D2B" w:rsidRPr="00800BF5">
        <w:rPr>
          <w:rFonts w:ascii="Arial" w:hAnsi="Arial" w:cs="Arial"/>
        </w:rPr>
        <w:t>319 du</w:t>
      </w:r>
      <w:r w:rsidR="0092125A" w:rsidRPr="00800BF5">
        <w:rPr>
          <w:rFonts w:ascii="Arial" w:hAnsi="Arial" w:cs="Arial"/>
        </w:rPr>
        <w:t xml:space="preserve"> 05 avril 2018,</w:t>
      </w:r>
    </w:p>
    <w:p w14:paraId="5FBDBFEF" w14:textId="77777777" w:rsidR="0092125A" w:rsidRDefault="0092125A" w:rsidP="0092125A">
      <w:pPr>
        <w:rPr>
          <w:rFonts w:ascii="Arial" w:hAnsi="Arial" w:cs="Arial"/>
        </w:rPr>
      </w:pPr>
      <w:r w:rsidRPr="00800BF5">
        <w:rPr>
          <w:rFonts w:ascii="Arial" w:hAnsi="Arial" w:cs="Arial"/>
        </w:rPr>
        <w:t>-</w:t>
      </w:r>
      <w:r w:rsidRPr="00800BF5">
        <w:rPr>
          <w:rFonts w:ascii="Arial" w:hAnsi="Arial" w:cs="Arial"/>
        </w:rPr>
        <w:tab/>
        <w:t>Vu l’avis d’ouverture d’enquête,</w:t>
      </w:r>
    </w:p>
    <w:p w14:paraId="754B6B83" w14:textId="592F8FBE" w:rsidR="003E53EB" w:rsidRPr="00800BF5" w:rsidRDefault="0092125A" w:rsidP="003E53EB">
      <w:pPr>
        <w:rPr>
          <w:rFonts w:ascii="Arial" w:hAnsi="Arial" w:cs="Arial"/>
        </w:rPr>
      </w:pPr>
      <w:r>
        <w:rPr>
          <w:rFonts w:ascii="Arial" w:hAnsi="Arial" w:cs="Arial"/>
        </w:rPr>
        <w:t>-          Vu les observations du public,</w:t>
      </w:r>
    </w:p>
    <w:p w14:paraId="665BBD5C" w14:textId="77777777"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Vu le mémoire en réponse du maître d’ouvrage aux observations du public.</w:t>
      </w:r>
    </w:p>
    <w:p w14:paraId="687C6044" w14:textId="77777777" w:rsidR="003E53EB" w:rsidRPr="00800BF5" w:rsidRDefault="003E53EB" w:rsidP="003E53EB">
      <w:pPr>
        <w:rPr>
          <w:rFonts w:ascii="Arial" w:hAnsi="Arial" w:cs="Arial"/>
        </w:rPr>
      </w:pPr>
    </w:p>
    <w:p w14:paraId="2B99D0D6" w14:textId="77777777" w:rsidR="007F5C9D" w:rsidRDefault="003E53EB" w:rsidP="003E53EB">
      <w:pPr>
        <w:rPr>
          <w:rFonts w:ascii="Arial" w:hAnsi="Arial" w:cs="Arial"/>
          <w:b/>
        </w:rPr>
      </w:pPr>
      <w:r w:rsidRPr="004102E1">
        <w:rPr>
          <w:rFonts w:ascii="Arial" w:hAnsi="Arial" w:cs="Arial"/>
          <w:b/>
        </w:rPr>
        <w:t>Sur la forme</w:t>
      </w:r>
      <w:r w:rsidR="007F5C9D">
        <w:rPr>
          <w:rFonts w:ascii="Arial" w:hAnsi="Arial" w:cs="Arial"/>
          <w:b/>
        </w:rPr>
        <w:t>,</w:t>
      </w:r>
    </w:p>
    <w:p w14:paraId="0685F57C" w14:textId="1C97383D" w:rsidR="003E53EB" w:rsidRPr="00800BF5" w:rsidRDefault="003E53EB" w:rsidP="003E53EB">
      <w:pPr>
        <w:rPr>
          <w:rFonts w:ascii="Arial" w:hAnsi="Arial" w:cs="Arial"/>
        </w:rPr>
      </w:pPr>
      <w:r w:rsidRPr="00800BF5">
        <w:rPr>
          <w:rFonts w:ascii="Arial" w:hAnsi="Arial" w:cs="Arial"/>
        </w:rPr>
        <w:t xml:space="preserve"> </w:t>
      </w:r>
      <w:r w:rsidR="007F5C9D">
        <w:rPr>
          <w:rFonts w:ascii="Arial" w:hAnsi="Arial" w:cs="Arial"/>
        </w:rPr>
        <w:t>C</w:t>
      </w:r>
      <w:r w:rsidRPr="00800BF5">
        <w:rPr>
          <w:rFonts w:ascii="Arial" w:hAnsi="Arial" w:cs="Arial"/>
        </w:rPr>
        <w:t>ons</w:t>
      </w:r>
      <w:r w:rsidR="007C1CDA" w:rsidRPr="00800BF5">
        <w:rPr>
          <w:rFonts w:ascii="Arial" w:hAnsi="Arial" w:cs="Arial"/>
        </w:rPr>
        <w:t>tatant</w:t>
      </w:r>
      <w:r w:rsidRPr="00800BF5">
        <w:rPr>
          <w:rFonts w:ascii="Arial" w:hAnsi="Arial" w:cs="Arial"/>
        </w:rPr>
        <w:t xml:space="preserve"> que : </w:t>
      </w:r>
    </w:p>
    <w:p w14:paraId="5C275549" w14:textId="48E78A6F"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 xml:space="preserve">l’enquête s’est déroulée dans des conditions </w:t>
      </w:r>
      <w:r w:rsidR="00D67DEE">
        <w:rPr>
          <w:rFonts w:ascii="Arial" w:hAnsi="Arial" w:cs="Arial"/>
        </w:rPr>
        <w:t xml:space="preserve">matérielles </w:t>
      </w:r>
      <w:r w:rsidRPr="00800BF5">
        <w:rPr>
          <w:rFonts w:ascii="Arial" w:hAnsi="Arial" w:cs="Arial"/>
        </w:rPr>
        <w:t>satisfaisantes,</w:t>
      </w:r>
    </w:p>
    <w:p w14:paraId="6BFFB70C" w14:textId="117E35F5"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 xml:space="preserve">le public a été informé conformément à la réglementation par des publications dans la </w:t>
      </w:r>
      <w:r w:rsidR="007F5C9D">
        <w:rPr>
          <w:rFonts w:ascii="Arial" w:hAnsi="Arial" w:cs="Arial"/>
        </w:rPr>
        <w:t xml:space="preserve">  </w:t>
      </w:r>
      <w:r w:rsidRPr="00800BF5">
        <w:rPr>
          <w:rFonts w:ascii="Arial" w:hAnsi="Arial" w:cs="Arial"/>
        </w:rPr>
        <w:t xml:space="preserve">presse locale et </w:t>
      </w:r>
      <w:r w:rsidR="007C1CDA" w:rsidRPr="00800BF5">
        <w:rPr>
          <w:rFonts w:ascii="Arial" w:hAnsi="Arial" w:cs="Arial"/>
        </w:rPr>
        <w:t>par divers</w:t>
      </w:r>
      <w:r w:rsidRPr="00800BF5">
        <w:rPr>
          <w:rFonts w:ascii="Arial" w:hAnsi="Arial" w:cs="Arial"/>
        </w:rPr>
        <w:t xml:space="preserve"> affichages en mairie et à proximité d</w:t>
      </w:r>
      <w:r w:rsidR="007C1CDA" w:rsidRPr="00800BF5">
        <w:rPr>
          <w:rFonts w:ascii="Arial" w:hAnsi="Arial" w:cs="Arial"/>
        </w:rPr>
        <w:t>u</w:t>
      </w:r>
      <w:r w:rsidRPr="00800BF5">
        <w:rPr>
          <w:rFonts w:ascii="Arial" w:hAnsi="Arial" w:cs="Arial"/>
        </w:rPr>
        <w:t xml:space="preserve"> site,</w:t>
      </w:r>
    </w:p>
    <w:p w14:paraId="4C1E25EB" w14:textId="77777777"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Cette information a été réalisée dans les délais règlementaires,</w:t>
      </w:r>
    </w:p>
    <w:p w14:paraId="3BA18B34" w14:textId="102D5766"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Le dossier</w:t>
      </w:r>
      <w:r w:rsidR="007C1CDA" w:rsidRPr="00800BF5">
        <w:rPr>
          <w:rFonts w:ascii="Arial" w:hAnsi="Arial" w:cs="Arial"/>
        </w:rPr>
        <w:t xml:space="preserve"> déclaré complet et régulier par la DDTM</w:t>
      </w:r>
      <w:r w:rsidRPr="00800BF5">
        <w:rPr>
          <w:rFonts w:ascii="Arial" w:hAnsi="Arial" w:cs="Arial"/>
        </w:rPr>
        <w:t xml:space="preserve"> a pu être exploité par les personnes intéressées,</w:t>
      </w:r>
    </w:p>
    <w:p w14:paraId="3F6613C5" w14:textId="6D34AAA9" w:rsidR="003E53EB" w:rsidRPr="00800BF5" w:rsidRDefault="003E53EB" w:rsidP="003E53EB">
      <w:pPr>
        <w:rPr>
          <w:rFonts w:ascii="Arial" w:hAnsi="Arial" w:cs="Arial"/>
        </w:rPr>
      </w:pPr>
      <w:r w:rsidRPr="00800BF5">
        <w:rPr>
          <w:rFonts w:ascii="Arial" w:hAnsi="Arial" w:cs="Arial"/>
        </w:rPr>
        <w:t></w:t>
      </w:r>
      <w:r w:rsidRPr="00800BF5">
        <w:rPr>
          <w:rFonts w:ascii="Arial" w:hAnsi="Arial" w:cs="Arial"/>
        </w:rPr>
        <w:tab/>
        <w:t>Ce dossier était visible en mairie de</w:t>
      </w:r>
      <w:r w:rsidR="007C1CDA" w:rsidRPr="00800BF5">
        <w:rPr>
          <w:rFonts w:ascii="Arial" w:hAnsi="Arial" w:cs="Arial"/>
        </w:rPr>
        <w:t xml:space="preserve"> Baillargues,</w:t>
      </w:r>
      <w:r w:rsidRPr="00800BF5">
        <w:rPr>
          <w:rFonts w:ascii="Arial" w:hAnsi="Arial" w:cs="Arial"/>
        </w:rPr>
        <w:t xml:space="preserve"> ainsi que</w:t>
      </w:r>
      <w:r w:rsidR="007C1CDA" w:rsidRPr="00800BF5">
        <w:rPr>
          <w:rFonts w:ascii="Arial" w:hAnsi="Arial" w:cs="Arial"/>
        </w:rPr>
        <w:t xml:space="preserve">, </w:t>
      </w:r>
      <w:r w:rsidR="0023352B">
        <w:rPr>
          <w:rFonts w:ascii="Arial" w:hAnsi="Arial" w:cs="Arial"/>
        </w:rPr>
        <w:t>sous</w:t>
      </w:r>
      <w:r w:rsidR="007C1CDA" w:rsidRPr="00800BF5">
        <w:rPr>
          <w:rFonts w:ascii="Arial" w:hAnsi="Arial" w:cs="Arial"/>
        </w:rPr>
        <w:t xml:space="preserve"> forme dématérialisée, </w:t>
      </w:r>
      <w:r w:rsidR="00EB3075" w:rsidRPr="00800BF5">
        <w:rPr>
          <w:rFonts w:ascii="Arial" w:hAnsi="Arial" w:cs="Arial"/>
        </w:rPr>
        <w:t xml:space="preserve">sur </w:t>
      </w:r>
      <w:r w:rsidR="007C1CDA" w:rsidRPr="00800BF5">
        <w:rPr>
          <w:rFonts w:ascii="Arial" w:hAnsi="Arial" w:cs="Arial"/>
        </w:rPr>
        <w:t>un</w:t>
      </w:r>
      <w:r w:rsidR="00EB3075" w:rsidRPr="00800BF5">
        <w:rPr>
          <w:rFonts w:ascii="Arial" w:hAnsi="Arial" w:cs="Arial"/>
        </w:rPr>
        <w:t xml:space="preserve"> site</w:t>
      </w:r>
      <w:r w:rsidRPr="00800BF5">
        <w:rPr>
          <w:rFonts w:ascii="Arial" w:hAnsi="Arial" w:cs="Arial"/>
        </w:rPr>
        <w:t xml:space="preserve"> dont l’adresse a été communiquée par la presse et par </w:t>
      </w:r>
      <w:r w:rsidR="00EB3075" w:rsidRPr="00800BF5">
        <w:rPr>
          <w:rFonts w:ascii="Arial" w:hAnsi="Arial" w:cs="Arial"/>
        </w:rPr>
        <w:t xml:space="preserve">affichage. Il était également accessible sur </w:t>
      </w:r>
      <w:r w:rsidR="00800BF5">
        <w:rPr>
          <w:rFonts w:ascii="Arial" w:hAnsi="Arial" w:cs="Arial"/>
        </w:rPr>
        <w:t>le site</w:t>
      </w:r>
      <w:r w:rsidR="00800BF5" w:rsidRPr="00800BF5">
        <w:rPr>
          <w:rFonts w:ascii="Arial" w:hAnsi="Arial" w:cs="Arial"/>
        </w:rPr>
        <w:t xml:space="preserve"> de</w:t>
      </w:r>
      <w:r w:rsidR="007C1CDA" w:rsidRPr="00800BF5">
        <w:rPr>
          <w:rFonts w:ascii="Arial" w:hAnsi="Arial" w:cs="Arial"/>
        </w:rPr>
        <w:t xml:space="preserve"> la préfecture</w:t>
      </w:r>
      <w:r w:rsidR="00EB3075" w:rsidRPr="00800BF5">
        <w:rPr>
          <w:rFonts w:ascii="Arial" w:hAnsi="Arial" w:cs="Arial"/>
        </w:rPr>
        <w:t>.</w:t>
      </w:r>
    </w:p>
    <w:p w14:paraId="576BCCDC" w14:textId="689ECC5E" w:rsidR="00B8199F" w:rsidRPr="00800BF5" w:rsidRDefault="003E53EB" w:rsidP="003E53EB">
      <w:pPr>
        <w:rPr>
          <w:rFonts w:ascii="Arial" w:hAnsi="Arial" w:cs="Arial"/>
        </w:rPr>
      </w:pPr>
      <w:r w:rsidRPr="00800BF5">
        <w:rPr>
          <w:rFonts w:ascii="Arial" w:hAnsi="Arial" w:cs="Arial"/>
        </w:rPr>
        <w:t></w:t>
      </w:r>
      <w:r w:rsidRPr="00800BF5">
        <w:rPr>
          <w:rFonts w:ascii="Arial" w:hAnsi="Arial" w:cs="Arial"/>
        </w:rPr>
        <w:tab/>
        <w:t>Les observations</w:t>
      </w:r>
      <w:r w:rsidR="00EB3075" w:rsidRPr="00800BF5">
        <w:rPr>
          <w:rFonts w:ascii="Arial" w:hAnsi="Arial" w:cs="Arial"/>
        </w:rPr>
        <w:t>,</w:t>
      </w:r>
      <w:r w:rsidRPr="00800BF5">
        <w:rPr>
          <w:rFonts w:ascii="Arial" w:hAnsi="Arial" w:cs="Arial"/>
        </w:rPr>
        <w:t xml:space="preserve"> </w:t>
      </w:r>
      <w:r w:rsidR="00EB3075" w:rsidRPr="00800BF5">
        <w:rPr>
          <w:rFonts w:ascii="Arial" w:hAnsi="Arial" w:cs="Arial"/>
        </w:rPr>
        <w:t>au nombre de onze, ont</w:t>
      </w:r>
      <w:r w:rsidRPr="00800BF5">
        <w:rPr>
          <w:rFonts w:ascii="Arial" w:hAnsi="Arial" w:cs="Arial"/>
        </w:rPr>
        <w:t xml:space="preserve"> pu être exprimées soit sur le registre papier déposé en mairie, soit sur un registre dématérialisé lequel a été effectivement utilisé</w:t>
      </w:r>
      <w:r w:rsidR="00EB3075" w:rsidRPr="00800BF5">
        <w:rPr>
          <w:rFonts w:ascii="Arial" w:hAnsi="Arial" w:cs="Arial"/>
        </w:rPr>
        <w:t xml:space="preserve"> par une personne.</w:t>
      </w:r>
    </w:p>
    <w:p w14:paraId="4724A655" w14:textId="640DE40B" w:rsidR="00D357FB" w:rsidRDefault="00D357FB" w:rsidP="003E53EB">
      <w:pPr>
        <w:rPr>
          <w:rFonts w:ascii="Arial" w:hAnsi="Arial" w:cs="Arial"/>
          <w:sz w:val="32"/>
          <w:szCs w:val="32"/>
        </w:rPr>
      </w:pPr>
    </w:p>
    <w:p w14:paraId="11E03C05" w14:textId="23785A10" w:rsidR="000A5510" w:rsidRPr="002A7310" w:rsidRDefault="00EB3075" w:rsidP="00BB5445">
      <w:pPr>
        <w:rPr>
          <w:rFonts w:ascii="Arial" w:hAnsi="Arial" w:cs="Arial"/>
        </w:rPr>
      </w:pPr>
      <w:r w:rsidRPr="002A7310">
        <w:rPr>
          <w:rFonts w:ascii="Arial" w:hAnsi="Arial" w:cs="Arial"/>
          <w:b/>
        </w:rPr>
        <w:t>Sur le fond</w:t>
      </w:r>
      <w:r w:rsidR="00D67DEE" w:rsidRPr="002A7310">
        <w:rPr>
          <w:rFonts w:ascii="Arial" w:hAnsi="Arial" w:cs="Arial"/>
        </w:rPr>
        <w:t xml:space="preserve">, </w:t>
      </w:r>
    </w:p>
    <w:p w14:paraId="41B094F1" w14:textId="77777777" w:rsidR="00D65A25" w:rsidRPr="002A7310" w:rsidRDefault="00D65A25" w:rsidP="00BB5445">
      <w:pPr>
        <w:rPr>
          <w:rFonts w:ascii="Arial" w:hAnsi="Arial" w:cs="Arial"/>
        </w:rPr>
      </w:pPr>
    </w:p>
    <w:p w14:paraId="770E31F2" w14:textId="7DA16A20" w:rsidR="0005012D" w:rsidRDefault="004A4D8F" w:rsidP="0005012D">
      <w:pPr>
        <w:pStyle w:val="Paragraphedeliste"/>
        <w:numPr>
          <w:ilvl w:val="1"/>
          <w:numId w:val="43"/>
        </w:numPr>
        <w:rPr>
          <w:rFonts w:ascii="Arial" w:hAnsi="Arial" w:cs="Arial"/>
          <w:sz w:val="24"/>
          <w:szCs w:val="24"/>
          <w:lang w:val="fr-FR"/>
        </w:rPr>
      </w:pPr>
      <w:r>
        <w:rPr>
          <w:rFonts w:ascii="Arial" w:hAnsi="Arial" w:cs="Arial"/>
          <w:sz w:val="24"/>
          <w:szCs w:val="24"/>
          <w:lang w:val="fr-FR"/>
        </w:rPr>
        <w:t>L</w:t>
      </w:r>
      <w:r w:rsidR="00D65A25" w:rsidRPr="002A7310">
        <w:rPr>
          <w:rFonts w:ascii="Arial" w:hAnsi="Arial" w:cs="Arial"/>
          <w:sz w:val="24"/>
          <w:szCs w:val="24"/>
          <w:lang w:val="fr-FR"/>
        </w:rPr>
        <w:t>’état actuel du terrain offre une vue peu avantageuse à l’entrée de la vi</w:t>
      </w:r>
      <w:r w:rsidR="00250381">
        <w:rPr>
          <w:rFonts w:ascii="Arial" w:hAnsi="Arial" w:cs="Arial"/>
          <w:sz w:val="24"/>
          <w:szCs w:val="24"/>
          <w:lang w:val="fr-FR"/>
        </w:rPr>
        <w:t>lle</w:t>
      </w:r>
      <w:r>
        <w:rPr>
          <w:rFonts w:ascii="Arial" w:hAnsi="Arial" w:cs="Arial"/>
          <w:sz w:val="24"/>
          <w:szCs w:val="24"/>
          <w:lang w:val="fr-FR"/>
        </w:rPr>
        <w:t>,</w:t>
      </w:r>
    </w:p>
    <w:p w14:paraId="27AE475E" w14:textId="625F24A8" w:rsidR="00D357FB" w:rsidRPr="0005012D" w:rsidRDefault="00D67DEE" w:rsidP="0005012D">
      <w:pPr>
        <w:pStyle w:val="Paragraphedeliste"/>
        <w:numPr>
          <w:ilvl w:val="1"/>
          <w:numId w:val="43"/>
        </w:numPr>
        <w:rPr>
          <w:rFonts w:ascii="Arial" w:hAnsi="Arial" w:cs="Arial"/>
          <w:sz w:val="24"/>
          <w:szCs w:val="24"/>
          <w:lang w:val="fr-FR"/>
        </w:rPr>
      </w:pPr>
      <w:r w:rsidRPr="00E6768A">
        <w:rPr>
          <w:rFonts w:ascii="Arial" w:hAnsi="Arial" w:cs="Arial"/>
          <w:sz w:val="24"/>
          <w:szCs w:val="24"/>
          <w:lang w:val="fr-FR"/>
        </w:rPr>
        <w:t>J’ai ressenti une attente, voir une impatience du public à ce qu’enfin ce projet soit réalisé</w:t>
      </w:r>
      <w:r w:rsidRPr="0005012D">
        <w:rPr>
          <w:rFonts w:ascii="Arial" w:hAnsi="Arial" w:cs="Arial"/>
          <w:lang w:val="fr-FR"/>
        </w:rPr>
        <w:t>,</w:t>
      </w:r>
      <w:r w:rsidR="00D65A25" w:rsidRPr="0005012D">
        <w:rPr>
          <w:rFonts w:ascii="Arial" w:hAnsi="Arial" w:cs="Arial"/>
          <w:lang w:val="fr-FR"/>
        </w:rPr>
        <w:t xml:space="preserve"> </w:t>
      </w:r>
    </w:p>
    <w:p w14:paraId="47628B03" w14:textId="6B743C1A" w:rsidR="00F14C5B" w:rsidRPr="002A7310" w:rsidRDefault="00F14C5B" w:rsidP="00D357FB">
      <w:pPr>
        <w:pStyle w:val="Paragraphedeliste"/>
        <w:numPr>
          <w:ilvl w:val="0"/>
          <w:numId w:val="43"/>
        </w:numPr>
        <w:rPr>
          <w:rFonts w:ascii="Arial" w:hAnsi="Arial" w:cs="Arial"/>
          <w:sz w:val="24"/>
          <w:szCs w:val="24"/>
          <w:lang w:val="fr-FR"/>
        </w:rPr>
      </w:pPr>
      <w:r w:rsidRPr="002A7310">
        <w:rPr>
          <w:rFonts w:ascii="Arial" w:hAnsi="Arial" w:cs="Arial"/>
          <w:sz w:val="24"/>
          <w:szCs w:val="24"/>
          <w:lang w:val="fr-FR"/>
        </w:rPr>
        <w:t>J</w:t>
      </w:r>
      <w:r w:rsidR="00747FA1" w:rsidRPr="002A7310">
        <w:rPr>
          <w:rFonts w:ascii="Arial" w:hAnsi="Arial" w:cs="Arial"/>
          <w:sz w:val="24"/>
          <w:szCs w:val="24"/>
          <w:lang w:val="fr-FR"/>
        </w:rPr>
        <w:t>e note</w:t>
      </w:r>
      <w:r w:rsidRPr="002A7310">
        <w:rPr>
          <w:rFonts w:ascii="Arial" w:hAnsi="Arial" w:cs="Arial"/>
          <w:sz w:val="24"/>
          <w:szCs w:val="24"/>
          <w:lang w:val="fr-FR"/>
        </w:rPr>
        <w:t xml:space="preserve"> que la majorité des observations favorables ont été émises par des habitants des quartiers voisins du projet sur lequel porte</w:t>
      </w:r>
      <w:r w:rsidR="00110526">
        <w:rPr>
          <w:rFonts w:ascii="Arial" w:hAnsi="Arial" w:cs="Arial"/>
          <w:sz w:val="24"/>
          <w:szCs w:val="24"/>
          <w:lang w:val="fr-FR"/>
        </w:rPr>
        <w:t xml:space="preserve"> pourtant sur</w:t>
      </w:r>
      <w:r w:rsidRPr="002A7310">
        <w:rPr>
          <w:rFonts w:ascii="Arial" w:hAnsi="Arial" w:cs="Arial"/>
          <w:sz w:val="24"/>
          <w:szCs w:val="24"/>
          <w:lang w:val="fr-FR"/>
        </w:rPr>
        <w:t xml:space="preserve"> l’étude de danger,</w:t>
      </w:r>
    </w:p>
    <w:p w14:paraId="313302A3" w14:textId="498BBA97" w:rsidR="003522F5" w:rsidRPr="002A7310" w:rsidRDefault="00747FA1" w:rsidP="00D357FB">
      <w:pPr>
        <w:pStyle w:val="Paragraphedeliste"/>
        <w:numPr>
          <w:ilvl w:val="0"/>
          <w:numId w:val="43"/>
        </w:numPr>
        <w:rPr>
          <w:rFonts w:ascii="Arial" w:hAnsi="Arial" w:cs="Arial"/>
          <w:sz w:val="24"/>
          <w:szCs w:val="24"/>
          <w:lang w:val="fr-FR"/>
        </w:rPr>
      </w:pPr>
      <w:r w:rsidRPr="002A7310">
        <w:rPr>
          <w:rFonts w:ascii="Arial" w:hAnsi="Arial" w:cs="Arial"/>
          <w:sz w:val="24"/>
          <w:szCs w:val="24"/>
          <w:lang w:val="fr-FR"/>
        </w:rPr>
        <w:t>De plus</w:t>
      </w:r>
      <w:r w:rsidR="00110526">
        <w:rPr>
          <w:rFonts w:ascii="Arial" w:hAnsi="Arial" w:cs="Arial"/>
          <w:sz w:val="24"/>
          <w:szCs w:val="24"/>
          <w:lang w:val="fr-FR"/>
        </w:rPr>
        <w:t>,</w:t>
      </w:r>
      <w:r w:rsidRPr="002A7310">
        <w:rPr>
          <w:rFonts w:ascii="Arial" w:hAnsi="Arial" w:cs="Arial"/>
          <w:sz w:val="24"/>
          <w:szCs w:val="24"/>
          <w:lang w:val="fr-FR"/>
        </w:rPr>
        <w:t xml:space="preserve"> j</w:t>
      </w:r>
      <w:r w:rsidR="000D3AD3">
        <w:rPr>
          <w:rFonts w:ascii="Arial" w:hAnsi="Arial" w:cs="Arial"/>
          <w:sz w:val="24"/>
          <w:szCs w:val="24"/>
          <w:lang w:val="fr-FR"/>
        </w:rPr>
        <w:t>e pense</w:t>
      </w:r>
      <w:r w:rsidR="003522F5" w:rsidRPr="002A7310">
        <w:rPr>
          <w:rFonts w:ascii="Arial" w:hAnsi="Arial" w:cs="Arial"/>
          <w:sz w:val="24"/>
          <w:szCs w:val="24"/>
          <w:lang w:val="fr-FR"/>
        </w:rPr>
        <w:t xml:space="preserve"> que le risque d’inondation est plus important en absence d’achèvement des ouvrages</w:t>
      </w:r>
      <w:r w:rsidR="004A4D8F">
        <w:rPr>
          <w:rFonts w:ascii="Arial" w:hAnsi="Arial" w:cs="Arial"/>
          <w:sz w:val="24"/>
          <w:szCs w:val="24"/>
          <w:lang w:val="fr-FR"/>
        </w:rPr>
        <w:t xml:space="preserve"> et que</w:t>
      </w:r>
      <w:r w:rsidR="000D3AD3">
        <w:rPr>
          <w:rFonts w:ascii="Arial" w:hAnsi="Arial" w:cs="Arial"/>
          <w:sz w:val="24"/>
          <w:szCs w:val="24"/>
          <w:lang w:val="fr-FR"/>
        </w:rPr>
        <w:t xml:space="preserve"> Le</w:t>
      </w:r>
      <w:r w:rsidR="003522F5" w:rsidRPr="002A7310">
        <w:rPr>
          <w:rFonts w:ascii="Arial" w:hAnsi="Arial" w:cs="Arial"/>
          <w:sz w:val="24"/>
          <w:szCs w:val="24"/>
          <w:lang w:val="fr-FR"/>
        </w:rPr>
        <w:t xml:space="preserve"> terrain</w:t>
      </w:r>
      <w:r w:rsidR="000D3AD3">
        <w:rPr>
          <w:rFonts w:ascii="Arial" w:hAnsi="Arial" w:cs="Arial"/>
          <w:sz w:val="24"/>
          <w:szCs w:val="24"/>
          <w:lang w:val="fr-FR"/>
        </w:rPr>
        <w:t xml:space="preserve"> en l’état actuel peut être source d’accident. Il me semble donc urgent de lancer son </w:t>
      </w:r>
      <w:r w:rsidR="007F5C9D">
        <w:rPr>
          <w:rFonts w:ascii="Arial" w:hAnsi="Arial" w:cs="Arial"/>
          <w:sz w:val="24"/>
          <w:szCs w:val="24"/>
          <w:lang w:val="fr-FR"/>
        </w:rPr>
        <w:t>achèvement,</w:t>
      </w:r>
    </w:p>
    <w:p w14:paraId="001AB0FF" w14:textId="1082061B" w:rsidR="003522F5" w:rsidRPr="002A7310" w:rsidRDefault="00F14C5B" w:rsidP="00D357FB">
      <w:pPr>
        <w:pStyle w:val="Paragraphedeliste"/>
        <w:numPr>
          <w:ilvl w:val="0"/>
          <w:numId w:val="43"/>
        </w:numPr>
        <w:rPr>
          <w:rFonts w:ascii="Arial" w:hAnsi="Arial" w:cs="Arial"/>
          <w:sz w:val="24"/>
          <w:szCs w:val="24"/>
          <w:lang w:val="fr-FR"/>
        </w:rPr>
      </w:pPr>
      <w:r w:rsidRPr="002A7310">
        <w:rPr>
          <w:rFonts w:ascii="Arial" w:hAnsi="Arial" w:cs="Arial"/>
          <w:sz w:val="24"/>
          <w:szCs w:val="24"/>
          <w:lang w:val="fr-FR"/>
        </w:rPr>
        <w:lastRenderedPageBreak/>
        <w:t>J</w:t>
      </w:r>
      <w:r w:rsidR="00D67DEE" w:rsidRPr="002A7310">
        <w:rPr>
          <w:rFonts w:ascii="Arial" w:hAnsi="Arial" w:cs="Arial"/>
          <w:sz w:val="24"/>
          <w:szCs w:val="24"/>
          <w:lang w:val="fr-FR"/>
        </w:rPr>
        <w:t xml:space="preserve">e considère que les </w:t>
      </w:r>
      <w:r w:rsidR="005709C1" w:rsidRPr="002A7310">
        <w:rPr>
          <w:rFonts w:ascii="Arial" w:hAnsi="Arial" w:cs="Arial"/>
          <w:sz w:val="24"/>
          <w:szCs w:val="24"/>
          <w:lang w:val="fr-FR"/>
        </w:rPr>
        <w:t xml:space="preserve">réponses apportées par le maître d’ouvrage aux </w:t>
      </w:r>
      <w:r w:rsidR="00D67DEE" w:rsidRPr="002A7310">
        <w:rPr>
          <w:rFonts w:ascii="Arial" w:hAnsi="Arial" w:cs="Arial"/>
          <w:sz w:val="24"/>
          <w:szCs w:val="24"/>
          <w:lang w:val="fr-FR"/>
        </w:rPr>
        <w:t>observations de M. de Pillot</w:t>
      </w:r>
      <w:r w:rsidR="005709C1" w:rsidRPr="002A7310">
        <w:rPr>
          <w:rFonts w:ascii="Arial" w:hAnsi="Arial" w:cs="Arial"/>
          <w:sz w:val="24"/>
          <w:szCs w:val="24"/>
          <w:lang w:val="fr-FR"/>
        </w:rPr>
        <w:t xml:space="preserve"> sur les aspects hydrauliques sont </w:t>
      </w:r>
      <w:r w:rsidR="008C2652">
        <w:rPr>
          <w:rFonts w:ascii="Arial" w:hAnsi="Arial" w:cs="Arial"/>
          <w:sz w:val="24"/>
          <w:szCs w:val="24"/>
          <w:lang w:val="fr-FR"/>
        </w:rPr>
        <w:t>probantes</w:t>
      </w:r>
      <w:r w:rsidR="004A4D8F">
        <w:rPr>
          <w:rFonts w:ascii="Arial" w:hAnsi="Arial" w:cs="Arial"/>
          <w:sz w:val="24"/>
          <w:szCs w:val="24"/>
          <w:lang w:val="fr-FR"/>
        </w:rPr>
        <w:t>,</w:t>
      </w:r>
      <w:r w:rsidR="00D65A25" w:rsidRPr="002A7310">
        <w:rPr>
          <w:rFonts w:ascii="Arial" w:hAnsi="Arial" w:cs="Arial"/>
          <w:sz w:val="24"/>
          <w:szCs w:val="24"/>
          <w:lang w:val="fr-FR"/>
        </w:rPr>
        <w:t xml:space="preserve"> et </w:t>
      </w:r>
      <w:r w:rsidR="00245AD2" w:rsidRPr="002A7310">
        <w:rPr>
          <w:rFonts w:ascii="Arial" w:hAnsi="Arial" w:cs="Arial"/>
          <w:sz w:val="24"/>
          <w:szCs w:val="24"/>
          <w:lang w:val="fr-FR"/>
        </w:rPr>
        <w:t>que</w:t>
      </w:r>
      <w:r w:rsidR="005709C1" w:rsidRPr="002A7310">
        <w:rPr>
          <w:rFonts w:ascii="Arial" w:hAnsi="Arial" w:cs="Arial"/>
          <w:sz w:val="24"/>
          <w:szCs w:val="24"/>
          <w:lang w:val="fr-FR"/>
        </w:rPr>
        <w:t xml:space="preserve"> je n’ai aucune raison de douter de leurs pertinences ; ces réponses étant celles d’un bureau d’ingénierie dûment agréé par le ministère de l’environnement pour la sécurité des ouvrages hydrauliques</w:t>
      </w:r>
      <w:r w:rsidR="00AF0125" w:rsidRPr="002A7310">
        <w:rPr>
          <w:rFonts w:ascii="Arial" w:hAnsi="Arial" w:cs="Arial"/>
          <w:sz w:val="24"/>
          <w:szCs w:val="24"/>
          <w:lang w:val="fr-FR"/>
        </w:rPr>
        <w:t>.</w:t>
      </w:r>
      <w:r w:rsidR="00245AD2" w:rsidRPr="002A7310">
        <w:rPr>
          <w:rFonts w:ascii="Arial" w:hAnsi="Arial" w:cs="Arial"/>
          <w:sz w:val="24"/>
          <w:szCs w:val="24"/>
          <w:lang w:val="fr-FR"/>
        </w:rPr>
        <w:t xml:space="preserve"> </w:t>
      </w:r>
      <w:r w:rsidR="00AF0125" w:rsidRPr="002A7310">
        <w:rPr>
          <w:rFonts w:ascii="Arial" w:hAnsi="Arial" w:cs="Arial"/>
          <w:sz w:val="24"/>
          <w:szCs w:val="24"/>
          <w:lang w:val="fr-FR"/>
        </w:rPr>
        <w:t>A</w:t>
      </w:r>
      <w:r w:rsidR="00245AD2" w:rsidRPr="002A7310">
        <w:rPr>
          <w:rFonts w:ascii="Arial" w:hAnsi="Arial" w:cs="Arial"/>
          <w:sz w:val="24"/>
          <w:szCs w:val="24"/>
          <w:lang w:val="fr-FR"/>
        </w:rPr>
        <w:t>insi</w:t>
      </w:r>
      <w:r w:rsidR="00AF0125" w:rsidRPr="002A7310">
        <w:rPr>
          <w:rFonts w:ascii="Arial" w:hAnsi="Arial" w:cs="Arial"/>
          <w:sz w:val="24"/>
          <w:szCs w:val="24"/>
          <w:lang w:val="fr-FR"/>
        </w:rPr>
        <w:t xml:space="preserve"> ont été expliqués</w:t>
      </w:r>
      <w:r w:rsidR="0082681F" w:rsidRPr="002A7310">
        <w:rPr>
          <w:rFonts w:ascii="Arial" w:hAnsi="Arial" w:cs="Arial"/>
          <w:sz w:val="24"/>
          <w:szCs w:val="24"/>
          <w:lang w:val="fr-FR"/>
        </w:rPr>
        <w:t xml:space="preserve"> (cf. rapport supra)</w:t>
      </w:r>
      <w:r w:rsidR="003522F5" w:rsidRPr="002A7310">
        <w:rPr>
          <w:rFonts w:ascii="Arial" w:hAnsi="Arial" w:cs="Arial"/>
          <w:sz w:val="24"/>
          <w:szCs w:val="24"/>
          <w:lang w:val="fr-FR"/>
        </w:rPr>
        <w:t xml:space="preserve"> notamment :</w:t>
      </w:r>
    </w:p>
    <w:p w14:paraId="7D946119" w14:textId="1ADB6B98" w:rsidR="003522F5" w:rsidRPr="002A7310" w:rsidRDefault="003522F5" w:rsidP="003522F5">
      <w:pPr>
        <w:pStyle w:val="Paragraphedeliste"/>
        <w:numPr>
          <w:ilvl w:val="0"/>
          <w:numId w:val="44"/>
        </w:numPr>
        <w:rPr>
          <w:rFonts w:ascii="Arial" w:hAnsi="Arial" w:cs="Arial"/>
          <w:sz w:val="24"/>
          <w:szCs w:val="24"/>
          <w:lang w:val="fr-FR"/>
        </w:rPr>
      </w:pPr>
      <w:r w:rsidRPr="002A7310">
        <w:rPr>
          <w:rFonts w:ascii="Arial" w:hAnsi="Arial" w:cs="Arial"/>
          <w:sz w:val="24"/>
          <w:szCs w:val="24"/>
          <w:lang w:val="fr-FR"/>
        </w:rPr>
        <w:t>L</w:t>
      </w:r>
      <w:r w:rsidR="00AF0125" w:rsidRPr="002A7310">
        <w:rPr>
          <w:rFonts w:ascii="Arial" w:hAnsi="Arial" w:cs="Arial"/>
          <w:sz w:val="24"/>
          <w:szCs w:val="24"/>
          <w:lang w:val="fr-FR"/>
        </w:rPr>
        <w:t>e rôle indissociable contre les crues des deux éléments principaux du projet (l’ouvrage de la RN113</w:t>
      </w:r>
      <w:r w:rsidR="005776F6">
        <w:rPr>
          <w:rFonts w:ascii="Arial" w:hAnsi="Arial" w:cs="Arial"/>
          <w:sz w:val="24"/>
          <w:szCs w:val="24"/>
          <w:lang w:val="fr-FR"/>
        </w:rPr>
        <w:t xml:space="preserve"> déjà réalisé</w:t>
      </w:r>
      <w:r w:rsidR="00AF0125" w:rsidRPr="002A7310">
        <w:rPr>
          <w:rFonts w:ascii="Arial" w:hAnsi="Arial" w:cs="Arial"/>
          <w:sz w:val="24"/>
          <w:szCs w:val="24"/>
          <w:lang w:val="fr-FR"/>
        </w:rPr>
        <w:t xml:space="preserve"> et le bassin d’écrêtement), </w:t>
      </w:r>
    </w:p>
    <w:p w14:paraId="6EEF61EC" w14:textId="62BAF1D4" w:rsidR="003522F5" w:rsidRPr="002A7310" w:rsidRDefault="003522F5" w:rsidP="003522F5">
      <w:pPr>
        <w:pStyle w:val="Paragraphedeliste"/>
        <w:numPr>
          <w:ilvl w:val="0"/>
          <w:numId w:val="44"/>
        </w:numPr>
        <w:rPr>
          <w:rFonts w:ascii="Arial" w:hAnsi="Arial" w:cs="Arial"/>
          <w:sz w:val="24"/>
          <w:szCs w:val="24"/>
          <w:lang w:val="fr-FR"/>
        </w:rPr>
      </w:pPr>
      <w:r w:rsidRPr="002A7310">
        <w:rPr>
          <w:rFonts w:ascii="Arial" w:hAnsi="Arial" w:cs="Arial"/>
          <w:sz w:val="24"/>
          <w:szCs w:val="24"/>
          <w:lang w:val="fr-FR"/>
        </w:rPr>
        <w:t>L</w:t>
      </w:r>
      <w:r w:rsidR="00AF0125" w:rsidRPr="002A7310">
        <w:rPr>
          <w:rFonts w:ascii="Arial" w:hAnsi="Arial" w:cs="Arial"/>
          <w:sz w:val="24"/>
          <w:szCs w:val="24"/>
          <w:lang w:val="fr-FR"/>
        </w:rPr>
        <w:t xml:space="preserve">e risque de surverse sur la digue ne serait engendré que par une crue beaucoup plus importante que la crue centennale, </w:t>
      </w:r>
    </w:p>
    <w:p w14:paraId="4B508EC1" w14:textId="1011D913" w:rsidR="00287430" w:rsidRPr="002A7310" w:rsidRDefault="00BB57E5" w:rsidP="003522F5">
      <w:pPr>
        <w:pStyle w:val="Paragraphedeliste"/>
        <w:numPr>
          <w:ilvl w:val="0"/>
          <w:numId w:val="44"/>
        </w:numPr>
        <w:rPr>
          <w:rFonts w:ascii="Arial" w:hAnsi="Arial" w:cs="Arial"/>
          <w:sz w:val="24"/>
          <w:szCs w:val="24"/>
          <w:lang w:val="fr-FR"/>
        </w:rPr>
      </w:pPr>
      <w:r>
        <w:rPr>
          <w:rFonts w:ascii="Arial" w:hAnsi="Arial" w:cs="Arial"/>
          <w:sz w:val="24"/>
          <w:szCs w:val="24"/>
          <w:lang w:val="fr-FR"/>
        </w:rPr>
        <w:t>L</w:t>
      </w:r>
      <w:r w:rsidR="00AF0125" w:rsidRPr="002A7310">
        <w:rPr>
          <w:rFonts w:ascii="Arial" w:hAnsi="Arial" w:cs="Arial"/>
          <w:sz w:val="24"/>
          <w:szCs w:val="24"/>
          <w:lang w:val="fr-FR"/>
        </w:rPr>
        <w:t>es débits retenus dans le dossier</w:t>
      </w:r>
      <w:r w:rsidR="00D65A25" w:rsidRPr="002A7310">
        <w:rPr>
          <w:rFonts w:ascii="Arial" w:hAnsi="Arial" w:cs="Arial"/>
          <w:sz w:val="24"/>
          <w:szCs w:val="24"/>
          <w:lang w:val="fr-FR"/>
        </w:rPr>
        <w:t xml:space="preserve"> correspondent à des lieux, des occurrences et des durées de pluie différentes,</w:t>
      </w:r>
    </w:p>
    <w:p w14:paraId="7090A93B" w14:textId="3087A961" w:rsidR="00F14C5B" w:rsidRPr="002A7310" w:rsidRDefault="00ED5885" w:rsidP="00F14C5B">
      <w:pPr>
        <w:pStyle w:val="Paragraphedeliste"/>
        <w:numPr>
          <w:ilvl w:val="0"/>
          <w:numId w:val="45"/>
        </w:numPr>
        <w:rPr>
          <w:rFonts w:ascii="Arial" w:hAnsi="Arial" w:cs="Arial"/>
          <w:sz w:val="24"/>
          <w:szCs w:val="24"/>
          <w:lang w:val="fr-FR"/>
        </w:rPr>
      </w:pPr>
      <w:r w:rsidRPr="002A7310">
        <w:rPr>
          <w:rFonts w:ascii="Arial" w:hAnsi="Arial" w:cs="Arial"/>
          <w:sz w:val="24"/>
          <w:szCs w:val="24"/>
          <w:lang w:val="fr-FR"/>
        </w:rPr>
        <w:t>Je constate que le projet contribue à l’amélioration de la défense contre les inondations des quartiers voisins</w:t>
      </w:r>
      <w:r w:rsidR="00BB57E5">
        <w:rPr>
          <w:rFonts w:ascii="Arial" w:hAnsi="Arial" w:cs="Arial"/>
          <w:sz w:val="24"/>
          <w:szCs w:val="24"/>
          <w:lang w:val="fr-FR"/>
        </w:rPr>
        <w:t>,</w:t>
      </w:r>
    </w:p>
    <w:p w14:paraId="26030300" w14:textId="54673EAB" w:rsidR="00D357FB" w:rsidRPr="002A7310" w:rsidRDefault="005709C1" w:rsidP="00D357FB">
      <w:pPr>
        <w:pStyle w:val="Paragraphedeliste"/>
        <w:numPr>
          <w:ilvl w:val="0"/>
          <w:numId w:val="43"/>
        </w:numPr>
        <w:rPr>
          <w:rFonts w:ascii="Arial" w:hAnsi="Arial" w:cs="Arial"/>
          <w:sz w:val="24"/>
          <w:szCs w:val="24"/>
          <w:lang w:val="fr-FR"/>
        </w:rPr>
      </w:pPr>
      <w:r w:rsidRPr="002A7310">
        <w:rPr>
          <w:rFonts w:ascii="Arial" w:hAnsi="Arial" w:cs="Arial"/>
          <w:sz w:val="24"/>
          <w:szCs w:val="24"/>
          <w:lang w:val="fr-FR"/>
        </w:rPr>
        <w:t xml:space="preserve"> </w:t>
      </w:r>
      <w:r w:rsidR="00606DAC" w:rsidRPr="002A7310">
        <w:rPr>
          <w:rFonts w:ascii="Arial" w:hAnsi="Arial" w:cs="Arial"/>
          <w:sz w:val="24"/>
          <w:szCs w:val="24"/>
          <w:lang w:val="fr-FR"/>
        </w:rPr>
        <w:t>Je considère que</w:t>
      </w:r>
      <w:r w:rsidR="006605B1">
        <w:rPr>
          <w:rFonts w:ascii="Arial" w:hAnsi="Arial" w:cs="Arial"/>
          <w:sz w:val="24"/>
          <w:szCs w:val="24"/>
          <w:lang w:val="fr-FR"/>
        </w:rPr>
        <w:t xml:space="preserve"> l’observation </w:t>
      </w:r>
      <w:r w:rsidR="00BB57E5">
        <w:rPr>
          <w:rFonts w:ascii="Arial" w:hAnsi="Arial" w:cs="Arial"/>
          <w:sz w:val="24"/>
          <w:szCs w:val="24"/>
          <w:lang w:val="fr-FR"/>
        </w:rPr>
        <w:t>relative à</w:t>
      </w:r>
      <w:r w:rsidR="00606DAC" w:rsidRPr="002A7310">
        <w:rPr>
          <w:rFonts w:ascii="Arial" w:hAnsi="Arial" w:cs="Arial"/>
          <w:sz w:val="24"/>
          <w:szCs w:val="24"/>
          <w:lang w:val="fr-FR"/>
        </w:rPr>
        <w:t xml:space="preserve"> l’aspect financier évoqué par M</w:t>
      </w:r>
      <w:r w:rsidR="00ED5885" w:rsidRPr="002A7310">
        <w:rPr>
          <w:rFonts w:ascii="Arial" w:hAnsi="Arial" w:cs="Arial"/>
          <w:sz w:val="24"/>
          <w:szCs w:val="24"/>
          <w:lang w:val="fr-FR"/>
        </w:rPr>
        <w:t>.</w:t>
      </w:r>
      <w:r w:rsidR="00606DAC" w:rsidRPr="002A7310">
        <w:rPr>
          <w:rFonts w:ascii="Arial" w:hAnsi="Arial" w:cs="Arial"/>
          <w:sz w:val="24"/>
          <w:szCs w:val="24"/>
          <w:lang w:val="fr-FR"/>
        </w:rPr>
        <w:t xml:space="preserve"> de Pillot est hors sujet</w:t>
      </w:r>
      <w:r w:rsidR="0023144A">
        <w:rPr>
          <w:rFonts w:ascii="Arial" w:hAnsi="Arial" w:cs="Arial"/>
          <w:sz w:val="24"/>
          <w:szCs w:val="24"/>
          <w:lang w:val="fr-FR"/>
        </w:rPr>
        <w:t>.</w:t>
      </w:r>
      <w:r w:rsidR="00606DAC" w:rsidRPr="002A7310">
        <w:rPr>
          <w:rFonts w:ascii="Arial" w:hAnsi="Arial" w:cs="Arial"/>
          <w:sz w:val="24"/>
          <w:szCs w:val="24"/>
          <w:lang w:val="fr-FR"/>
        </w:rPr>
        <w:t xml:space="preserve"> </w:t>
      </w:r>
      <w:r w:rsidR="0023144A">
        <w:rPr>
          <w:rFonts w:ascii="Arial" w:hAnsi="Arial" w:cs="Arial"/>
          <w:sz w:val="24"/>
          <w:szCs w:val="24"/>
          <w:lang w:val="fr-FR"/>
        </w:rPr>
        <w:t>L</w:t>
      </w:r>
      <w:r w:rsidR="00606DAC" w:rsidRPr="002A7310">
        <w:rPr>
          <w:rFonts w:ascii="Arial" w:hAnsi="Arial" w:cs="Arial"/>
          <w:sz w:val="24"/>
          <w:szCs w:val="24"/>
          <w:lang w:val="fr-FR"/>
        </w:rPr>
        <w:t>’économie général</w:t>
      </w:r>
      <w:r w:rsidR="00577AF0" w:rsidRPr="002A7310">
        <w:rPr>
          <w:rFonts w:ascii="Arial" w:hAnsi="Arial" w:cs="Arial"/>
          <w:sz w:val="24"/>
          <w:szCs w:val="24"/>
          <w:lang w:val="fr-FR"/>
        </w:rPr>
        <w:t>e</w:t>
      </w:r>
      <w:r w:rsidR="00606DAC" w:rsidRPr="002A7310">
        <w:rPr>
          <w:rFonts w:ascii="Arial" w:hAnsi="Arial" w:cs="Arial"/>
          <w:sz w:val="24"/>
          <w:szCs w:val="24"/>
          <w:lang w:val="fr-FR"/>
        </w:rPr>
        <w:t xml:space="preserve"> du projet a déjà fait </w:t>
      </w:r>
      <w:r w:rsidR="0038385A" w:rsidRPr="002A7310">
        <w:rPr>
          <w:rFonts w:ascii="Arial" w:hAnsi="Arial" w:cs="Arial"/>
          <w:sz w:val="24"/>
          <w:szCs w:val="24"/>
          <w:lang w:val="fr-FR"/>
        </w:rPr>
        <w:t xml:space="preserve">l’objet de contrôles (cour administrative d’appel de Marseille et préfecture de l’Hérault). La </w:t>
      </w:r>
      <w:r w:rsidR="006605B1">
        <w:rPr>
          <w:rFonts w:ascii="Arial" w:hAnsi="Arial" w:cs="Arial"/>
          <w:sz w:val="24"/>
          <w:szCs w:val="24"/>
          <w:lang w:val="fr-FR"/>
        </w:rPr>
        <w:t>Déclaration d’intérêt Générale</w:t>
      </w:r>
      <w:r w:rsidR="0038385A" w:rsidRPr="002A7310">
        <w:rPr>
          <w:rFonts w:ascii="Arial" w:hAnsi="Arial" w:cs="Arial"/>
          <w:sz w:val="24"/>
          <w:szCs w:val="24"/>
          <w:lang w:val="fr-FR"/>
        </w:rPr>
        <w:t xml:space="preserve"> étant déclarée définitive</w:t>
      </w:r>
      <w:r w:rsidR="0091648E" w:rsidRPr="002A7310">
        <w:rPr>
          <w:rFonts w:ascii="Arial" w:hAnsi="Arial" w:cs="Arial"/>
          <w:sz w:val="24"/>
          <w:szCs w:val="24"/>
          <w:lang w:val="fr-FR"/>
        </w:rPr>
        <w:t>,</w:t>
      </w:r>
      <w:r w:rsidR="0038385A" w:rsidRPr="002A7310">
        <w:rPr>
          <w:rFonts w:ascii="Arial" w:hAnsi="Arial" w:cs="Arial"/>
          <w:sz w:val="24"/>
          <w:szCs w:val="24"/>
          <w:lang w:val="fr-FR"/>
        </w:rPr>
        <w:t xml:space="preserve"> valide les coûts d’investissements et d’entretien. </w:t>
      </w:r>
    </w:p>
    <w:p w14:paraId="098C0B34" w14:textId="77777777" w:rsidR="00245AD2" w:rsidRPr="002A7310" w:rsidRDefault="00245AD2" w:rsidP="00D357FB">
      <w:pPr>
        <w:pStyle w:val="Paragraphedeliste"/>
        <w:rPr>
          <w:rFonts w:ascii="Arial" w:hAnsi="Arial" w:cs="Arial"/>
          <w:sz w:val="24"/>
          <w:szCs w:val="24"/>
          <w:lang w:val="fr-FR"/>
        </w:rPr>
      </w:pPr>
    </w:p>
    <w:p w14:paraId="169BD692" w14:textId="77777777" w:rsidR="00245AD2" w:rsidRPr="002A7310" w:rsidRDefault="00245AD2" w:rsidP="00D357FB">
      <w:pPr>
        <w:pStyle w:val="Paragraphedeliste"/>
        <w:rPr>
          <w:rFonts w:ascii="Arial" w:hAnsi="Arial" w:cs="Arial"/>
          <w:sz w:val="24"/>
          <w:szCs w:val="24"/>
          <w:lang w:val="fr-FR"/>
        </w:rPr>
      </w:pPr>
    </w:p>
    <w:p w14:paraId="422CFDCB" w14:textId="58514323" w:rsidR="00A9546E" w:rsidRPr="00815C28" w:rsidRDefault="00A9546E" w:rsidP="00D357FB">
      <w:pPr>
        <w:pStyle w:val="Paragraphedeliste"/>
        <w:rPr>
          <w:rFonts w:ascii="Arial" w:hAnsi="Arial" w:cs="Arial"/>
          <w:b/>
          <w:sz w:val="24"/>
          <w:szCs w:val="24"/>
          <w:lang w:val="fr-FR"/>
        </w:rPr>
      </w:pPr>
      <w:r w:rsidRPr="00815C28">
        <w:rPr>
          <w:rFonts w:ascii="Arial" w:hAnsi="Arial" w:cs="Arial"/>
          <w:b/>
          <w:sz w:val="24"/>
          <w:szCs w:val="24"/>
          <w:lang w:val="fr-FR"/>
        </w:rPr>
        <w:t xml:space="preserve">Compte tenu </w:t>
      </w:r>
      <w:r w:rsidR="009742AA" w:rsidRPr="00815C28">
        <w:rPr>
          <w:rFonts w:ascii="Arial" w:hAnsi="Arial" w:cs="Arial"/>
          <w:b/>
          <w:sz w:val="24"/>
          <w:szCs w:val="24"/>
          <w:lang w:val="fr-FR"/>
        </w:rPr>
        <w:t>des observations</w:t>
      </w:r>
      <w:r w:rsidR="00E333D4">
        <w:rPr>
          <w:rFonts w:ascii="Arial" w:hAnsi="Arial" w:cs="Arial"/>
          <w:b/>
          <w:sz w:val="24"/>
          <w:szCs w:val="24"/>
          <w:lang w:val="fr-FR"/>
        </w:rPr>
        <w:t xml:space="preserve"> du</w:t>
      </w:r>
      <w:r w:rsidR="009742AA" w:rsidRPr="00815C28">
        <w:rPr>
          <w:rFonts w:ascii="Arial" w:hAnsi="Arial" w:cs="Arial"/>
          <w:b/>
          <w:sz w:val="24"/>
          <w:szCs w:val="24"/>
          <w:lang w:val="fr-FR"/>
        </w:rPr>
        <w:t xml:space="preserve"> public</w:t>
      </w:r>
      <w:r w:rsidR="009742AA">
        <w:rPr>
          <w:rFonts w:ascii="Arial" w:hAnsi="Arial" w:cs="Arial"/>
          <w:b/>
          <w:sz w:val="24"/>
          <w:szCs w:val="24"/>
          <w:lang w:val="fr-FR"/>
        </w:rPr>
        <w:t>,</w:t>
      </w:r>
      <w:r w:rsidR="009742AA" w:rsidRPr="00815C28">
        <w:rPr>
          <w:rFonts w:ascii="Arial" w:hAnsi="Arial" w:cs="Arial"/>
          <w:b/>
          <w:sz w:val="24"/>
          <w:szCs w:val="24"/>
          <w:lang w:val="fr-FR"/>
        </w:rPr>
        <w:t xml:space="preserve"> des éléments apportés par le maître d’ouvrage dans son mémoire en réponse, </w:t>
      </w:r>
      <w:r w:rsidR="009742AA">
        <w:rPr>
          <w:rFonts w:ascii="Arial" w:hAnsi="Arial" w:cs="Arial"/>
          <w:b/>
          <w:sz w:val="24"/>
          <w:szCs w:val="24"/>
          <w:lang w:val="fr-FR"/>
        </w:rPr>
        <w:t>et</w:t>
      </w:r>
      <w:r w:rsidR="009742AA" w:rsidRPr="00815C28">
        <w:rPr>
          <w:rFonts w:ascii="Arial" w:hAnsi="Arial" w:cs="Arial"/>
          <w:b/>
          <w:sz w:val="24"/>
          <w:szCs w:val="24"/>
          <w:lang w:val="fr-FR"/>
        </w:rPr>
        <w:t xml:space="preserve"> </w:t>
      </w:r>
      <w:r w:rsidRPr="00815C28">
        <w:rPr>
          <w:rFonts w:ascii="Arial" w:hAnsi="Arial" w:cs="Arial"/>
          <w:b/>
          <w:sz w:val="24"/>
          <w:szCs w:val="24"/>
          <w:lang w:val="fr-FR"/>
        </w:rPr>
        <w:t>des conclusions de l’étude de danger</w:t>
      </w:r>
      <w:r w:rsidR="009742AA">
        <w:rPr>
          <w:rFonts w:ascii="Arial" w:hAnsi="Arial" w:cs="Arial"/>
          <w:b/>
          <w:sz w:val="24"/>
          <w:szCs w:val="24"/>
          <w:lang w:val="fr-FR"/>
        </w:rPr>
        <w:t xml:space="preserve"> qui montre</w:t>
      </w:r>
      <w:r w:rsidR="00E11A44">
        <w:rPr>
          <w:rFonts w:ascii="Arial" w:hAnsi="Arial" w:cs="Arial"/>
          <w:b/>
          <w:sz w:val="24"/>
          <w:szCs w:val="24"/>
          <w:lang w:val="fr-FR"/>
        </w:rPr>
        <w:t>nt</w:t>
      </w:r>
      <w:bookmarkStart w:id="9" w:name="_GoBack"/>
      <w:bookmarkEnd w:id="9"/>
      <w:r w:rsidR="009742AA">
        <w:rPr>
          <w:rFonts w:ascii="Arial" w:hAnsi="Arial" w:cs="Arial"/>
          <w:b/>
          <w:sz w:val="24"/>
          <w:szCs w:val="24"/>
          <w:lang w:val="fr-FR"/>
        </w:rPr>
        <w:t xml:space="preserve"> les avantages du projet dans sa fonction défense contre les inondation</w:t>
      </w:r>
      <w:r w:rsidR="0023144A" w:rsidRPr="00815C28">
        <w:rPr>
          <w:rFonts w:ascii="Arial" w:hAnsi="Arial" w:cs="Arial"/>
          <w:b/>
          <w:sz w:val="24"/>
          <w:szCs w:val="24"/>
          <w:lang w:val="fr-FR"/>
        </w:rPr>
        <w:t>,</w:t>
      </w:r>
      <w:r w:rsidRPr="00815C28">
        <w:rPr>
          <w:rFonts w:ascii="Arial" w:hAnsi="Arial" w:cs="Arial"/>
          <w:b/>
          <w:sz w:val="24"/>
          <w:szCs w:val="24"/>
          <w:lang w:val="fr-FR"/>
        </w:rPr>
        <w:t xml:space="preserve"> </w:t>
      </w:r>
    </w:p>
    <w:p w14:paraId="679C3743" w14:textId="77777777" w:rsidR="00952BAA" w:rsidRPr="002A7310" w:rsidRDefault="00952BAA" w:rsidP="00D357FB">
      <w:pPr>
        <w:pStyle w:val="Paragraphedeliste"/>
        <w:rPr>
          <w:rFonts w:ascii="Arial" w:hAnsi="Arial" w:cs="Arial"/>
          <w:sz w:val="24"/>
          <w:szCs w:val="24"/>
          <w:lang w:val="fr-FR"/>
        </w:rPr>
      </w:pPr>
    </w:p>
    <w:p w14:paraId="110CB79A" w14:textId="5484C5DD" w:rsidR="00245AD2" w:rsidRPr="00815C28" w:rsidRDefault="00A9546E" w:rsidP="001A7617">
      <w:pPr>
        <w:pStyle w:val="Paragraphedeliste"/>
        <w:pBdr>
          <w:top w:val="single" w:sz="4" w:space="1" w:color="auto"/>
          <w:left w:val="single" w:sz="4" w:space="4" w:color="auto"/>
          <w:bottom w:val="single" w:sz="4" w:space="1" w:color="auto"/>
          <w:right w:val="single" w:sz="4" w:space="4" w:color="auto"/>
        </w:pBdr>
        <w:jc w:val="center"/>
        <w:rPr>
          <w:rFonts w:ascii="Arial" w:hAnsi="Arial" w:cs="Arial"/>
          <w:b/>
          <w:sz w:val="28"/>
          <w:szCs w:val="28"/>
          <w:lang w:val="fr-FR"/>
        </w:rPr>
      </w:pPr>
      <w:r w:rsidRPr="00815C28">
        <w:rPr>
          <w:rFonts w:ascii="Arial" w:hAnsi="Arial" w:cs="Arial"/>
          <w:b/>
          <w:sz w:val="28"/>
          <w:szCs w:val="28"/>
          <w:lang w:val="fr-FR"/>
        </w:rPr>
        <w:t>J’émets un AVIS FAVORABLE à la réalisation du parc Gérard Bruyère</w:t>
      </w:r>
    </w:p>
    <w:p w14:paraId="15BCFAE9" w14:textId="77777777" w:rsidR="00245AD2" w:rsidRPr="002A7310" w:rsidRDefault="00245AD2" w:rsidP="001A7617">
      <w:pPr>
        <w:pStyle w:val="Paragraphedeliste"/>
        <w:jc w:val="center"/>
        <w:rPr>
          <w:rFonts w:ascii="Arial" w:hAnsi="Arial" w:cs="Arial"/>
          <w:sz w:val="24"/>
          <w:szCs w:val="24"/>
          <w:lang w:val="fr-FR"/>
        </w:rPr>
      </w:pPr>
    </w:p>
    <w:p w14:paraId="28B2E7B6" w14:textId="77777777" w:rsidR="00245AD2" w:rsidRPr="002A7310" w:rsidRDefault="00245AD2" w:rsidP="00D357FB">
      <w:pPr>
        <w:pStyle w:val="Paragraphedeliste"/>
        <w:rPr>
          <w:rFonts w:ascii="Arial" w:hAnsi="Arial" w:cs="Arial"/>
          <w:sz w:val="24"/>
          <w:szCs w:val="24"/>
          <w:lang w:val="fr-FR"/>
        </w:rPr>
      </w:pPr>
    </w:p>
    <w:p w14:paraId="4D44C2FD" w14:textId="77777777" w:rsidR="00245AD2" w:rsidRPr="002A7310" w:rsidRDefault="00245AD2" w:rsidP="00D357FB">
      <w:pPr>
        <w:pStyle w:val="Paragraphedeliste"/>
        <w:rPr>
          <w:rFonts w:ascii="Arial" w:hAnsi="Arial" w:cs="Arial"/>
          <w:sz w:val="24"/>
          <w:szCs w:val="24"/>
          <w:lang w:val="fr-FR"/>
        </w:rPr>
      </w:pPr>
    </w:p>
    <w:p w14:paraId="633AA36B" w14:textId="77777777" w:rsidR="00D357FB" w:rsidRPr="002A7310" w:rsidRDefault="00D357FB" w:rsidP="00BB5445">
      <w:pPr>
        <w:rPr>
          <w:rFonts w:ascii="Arial" w:hAnsi="Arial" w:cs="Arial"/>
        </w:rPr>
      </w:pPr>
    </w:p>
    <w:p w14:paraId="6C6565E8" w14:textId="77777777" w:rsidR="000A5510" w:rsidRPr="002A7310" w:rsidRDefault="000A5510" w:rsidP="00BB5445">
      <w:pPr>
        <w:rPr>
          <w:rFonts w:ascii="Arial" w:hAnsi="Arial" w:cs="Arial"/>
        </w:rPr>
      </w:pPr>
    </w:p>
    <w:p w14:paraId="1984F6FF" w14:textId="33E4D252" w:rsidR="00023C52" w:rsidRDefault="0080037E" w:rsidP="00BB5445">
      <w:pPr>
        <w:rPr>
          <w:sz w:val="28"/>
          <w:szCs w:val="28"/>
        </w:rPr>
      </w:pPr>
      <w:r>
        <w:rPr>
          <w:sz w:val="28"/>
          <w:szCs w:val="28"/>
        </w:rPr>
        <w:t xml:space="preserve">                                                                                    </w:t>
      </w:r>
    </w:p>
    <w:p w14:paraId="1D044D6F" w14:textId="77777777" w:rsidR="00023C52" w:rsidRDefault="00023C52" w:rsidP="00BB5445">
      <w:pPr>
        <w:rPr>
          <w:sz w:val="28"/>
          <w:szCs w:val="28"/>
        </w:rPr>
      </w:pPr>
    </w:p>
    <w:p w14:paraId="491B6906" w14:textId="7D7385E9" w:rsidR="008D712F" w:rsidRPr="00526767" w:rsidRDefault="006A2ADD">
      <w:pPr>
        <w:rPr>
          <w:sz w:val="28"/>
          <w:szCs w:val="28"/>
        </w:rPr>
      </w:pPr>
      <w:r>
        <w:t xml:space="preserve">                                                                    </w:t>
      </w:r>
      <w:r w:rsidR="00A9546E">
        <w:t xml:space="preserve">           </w:t>
      </w:r>
      <w:r>
        <w:t xml:space="preserve">  </w:t>
      </w:r>
      <w:r w:rsidR="00526767" w:rsidRPr="00526767">
        <w:rPr>
          <w:sz w:val="28"/>
          <w:szCs w:val="28"/>
        </w:rPr>
        <w:t xml:space="preserve">Dressés à Clapiers le </w:t>
      </w:r>
      <w:r w:rsidR="000A5510">
        <w:rPr>
          <w:sz w:val="28"/>
          <w:szCs w:val="28"/>
        </w:rPr>
        <w:t>05/07/2018</w:t>
      </w:r>
    </w:p>
    <w:p w14:paraId="3B98F2E2" w14:textId="77777777" w:rsidR="00AD52C5" w:rsidRPr="006A2ADD" w:rsidRDefault="00526767" w:rsidP="004A4DEA">
      <w:pPr>
        <w:rPr>
          <w:sz w:val="28"/>
          <w:szCs w:val="28"/>
        </w:rPr>
      </w:pPr>
      <w:r>
        <w:rPr>
          <w:sz w:val="28"/>
          <w:szCs w:val="28"/>
        </w:rPr>
        <w:t xml:space="preserve">                                                                           </w:t>
      </w:r>
      <w:r w:rsidR="00D430A1">
        <w:t xml:space="preserve">   Jean-Pierre Debuire  </w:t>
      </w:r>
    </w:p>
    <w:p w14:paraId="75AA8A8F" w14:textId="77777777" w:rsidR="00524CB4" w:rsidRDefault="00D430A1" w:rsidP="004A4DEA">
      <w:r>
        <w:t xml:space="preserve">       </w:t>
      </w:r>
      <w:r w:rsidR="002C2E7E">
        <w:t xml:space="preserve">                                                                                                </w:t>
      </w:r>
      <w:r w:rsidR="002C2E7E" w:rsidRPr="002C2E7E">
        <w:rPr>
          <w:noProof/>
        </w:rPr>
        <w:drawing>
          <wp:inline distT="0" distB="0" distL="0" distR="0" wp14:anchorId="6800C5E1" wp14:editId="00B42534">
            <wp:extent cx="1733550" cy="666750"/>
            <wp:effectExtent l="19050" t="0" r="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733550" cy="666750"/>
                    </a:xfrm>
                    <a:prstGeom prst="rect">
                      <a:avLst/>
                    </a:prstGeom>
                    <a:noFill/>
                    <a:ln w="9525">
                      <a:noFill/>
                      <a:miter lim="800000"/>
                      <a:headEnd/>
                      <a:tailEnd/>
                    </a:ln>
                  </pic:spPr>
                </pic:pic>
              </a:graphicData>
            </a:graphic>
          </wp:inline>
        </w:drawing>
      </w:r>
    </w:p>
    <w:p w14:paraId="2A929493" w14:textId="77777777" w:rsidR="008C3839" w:rsidRDefault="008C3839" w:rsidP="00524CB4">
      <w:pPr>
        <w:ind w:left="6946"/>
      </w:pPr>
    </w:p>
    <w:p w14:paraId="545A925C" w14:textId="77777777" w:rsidR="00CC34E8" w:rsidRDefault="00CC34E8" w:rsidP="004A4DEA"/>
    <w:p w14:paraId="18482BE1" w14:textId="3559AB50" w:rsidR="0016739C" w:rsidRDefault="0016739C" w:rsidP="00E55ADF">
      <w:pPr>
        <w:shd w:val="clear" w:color="auto" w:fill="FFFFFF" w:themeFill="background1"/>
      </w:pPr>
    </w:p>
    <w:p w14:paraId="4C0DF7C6" w14:textId="4EE74D5B" w:rsidR="00F16C94" w:rsidRDefault="00F16C94" w:rsidP="00E55ADF">
      <w:pPr>
        <w:shd w:val="clear" w:color="auto" w:fill="FFFFFF" w:themeFill="background1"/>
      </w:pPr>
    </w:p>
    <w:p w14:paraId="1A8F8184" w14:textId="0E68562F" w:rsidR="00F16C94" w:rsidRDefault="00F16C94" w:rsidP="00E55ADF">
      <w:pPr>
        <w:shd w:val="clear" w:color="auto" w:fill="FFFFFF" w:themeFill="background1"/>
      </w:pPr>
    </w:p>
    <w:p w14:paraId="53BF0983" w14:textId="62DCC885" w:rsidR="00F16C94" w:rsidRDefault="00F16C94" w:rsidP="00E55ADF">
      <w:pPr>
        <w:shd w:val="clear" w:color="auto" w:fill="FFFFFF" w:themeFill="background1"/>
      </w:pPr>
    </w:p>
    <w:p w14:paraId="4B057FAA" w14:textId="2CFF856F" w:rsidR="00F16C94" w:rsidRDefault="00F16C94" w:rsidP="00E55ADF">
      <w:pPr>
        <w:shd w:val="clear" w:color="auto" w:fill="FFFFFF" w:themeFill="background1"/>
      </w:pPr>
    </w:p>
    <w:p w14:paraId="61AEC3A5" w14:textId="0894865C" w:rsidR="00F16C94" w:rsidRDefault="00F16C94" w:rsidP="00E55ADF">
      <w:pPr>
        <w:shd w:val="clear" w:color="auto" w:fill="FFFFFF" w:themeFill="background1"/>
      </w:pPr>
    </w:p>
    <w:p w14:paraId="44F31CBC" w14:textId="77777777" w:rsidR="00F16C94" w:rsidRPr="00EC7269" w:rsidRDefault="00F16C94" w:rsidP="00E55ADF">
      <w:pPr>
        <w:shd w:val="clear" w:color="auto" w:fill="FFFFFF" w:themeFill="background1"/>
      </w:pPr>
    </w:p>
    <w:p w14:paraId="23C8026C" w14:textId="3DA243AB" w:rsidR="0016739C" w:rsidRDefault="0016739C" w:rsidP="00E55ADF">
      <w:pPr>
        <w:shd w:val="clear" w:color="auto" w:fill="FFFFFF" w:themeFill="background1"/>
        <w:rPr>
          <w:rFonts w:ascii="Arial" w:eastAsia="Calibri" w:hAnsi="Arial" w:cs="Arial"/>
        </w:rPr>
      </w:pPr>
    </w:p>
    <w:p w14:paraId="150ADC21" w14:textId="5CAB8BC5" w:rsidR="00F16C94" w:rsidRDefault="00F16C94" w:rsidP="00E55ADF">
      <w:pPr>
        <w:shd w:val="clear" w:color="auto" w:fill="FFFFFF" w:themeFill="background1"/>
        <w:rPr>
          <w:rFonts w:ascii="Arial" w:eastAsia="Calibri" w:hAnsi="Arial" w:cs="Arial"/>
        </w:rPr>
      </w:pPr>
    </w:p>
    <w:p w14:paraId="3C1DDDBB" w14:textId="77777777" w:rsidR="00F16C94" w:rsidRPr="00285C5D" w:rsidRDefault="00F16C94" w:rsidP="00E55ADF">
      <w:pPr>
        <w:shd w:val="clear" w:color="auto" w:fill="FFFFFF" w:themeFill="background1"/>
        <w:rPr>
          <w:rFonts w:ascii="Arial" w:eastAsia="Calibri" w:hAnsi="Arial" w:cs="Arial"/>
        </w:rPr>
      </w:pPr>
    </w:p>
    <w:p w14:paraId="4B11BF1A" w14:textId="617A2940" w:rsidR="0031429A" w:rsidRPr="00540996" w:rsidRDefault="00540996" w:rsidP="00540996">
      <w:pPr>
        <w:pBdr>
          <w:top w:val="single" w:sz="4" w:space="1" w:color="auto"/>
          <w:left w:val="single" w:sz="4" w:space="4" w:color="auto"/>
          <w:bottom w:val="single" w:sz="4" w:space="1" w:color="auto"/>
          <w:right w:val="single" w:sz="4" w:space="4" w:color="auto"/>
        </w:pBdr>
        <w:shd w:val="clear" w:color="auto" w:fill="FFFFFF" w:themeFill="background1"/>
        <w:jc w:val="center"/>
        <w:rPr>
          <w:rFonts w:ascii="Arial" w:hAnsi="Arial" w:cs="Arial"/>
          <w:b/>
        </w:rPr>
      </w:pPr>
      <w:r w:rsidRPr="00540996">
        <w:rPr>
          <w:rFonts w:ascii="Arial" w:hAnsi="Arial" w:cs="Arial"/>
          <w:b/>
        </w:rPr>
        <w:lastRenderedPageBreak/>
        <w:t>ANNEXES</w:t>
      </w:r>
    </w:p>
    <w:p w14:paraId="7964D195" w14:textId="77777777" w:rsidR="00E55ADF" w:rsidRPr="00FA1ABA" w:rsidRDefault="00E55ADF" w:rsidP="00E55ADF">
      <w:pPr>
        <w:shd w:val="clear" w:color="auto" w:fill="FFFFFF" w:themeFill="background1"/>
        <w:rPr>
          <w:rFonts w:ascii="Arial Black" w:hAnsi="Arial Black"/>
          <w:b/>
          <w:i/>
          <w:sz w:val="32"/>
          <w:szCs w:val="32"/>
        </w:rPr>
      </w:pPr>
    </w:p>
    <w:p w14:paraId="18D26214" w14:textId="77777777" w:rsidR="0005722B" w:rsidRPr="0005722B" w:rsidRDefault="0005722B" w:rsidP="0005722B">
      <w:pPr>
        <w:ind w:left="283"/>
        <w:rPr>
          <w:rFonts w:ascii="Arial" w:hAnsi="Arial" w:cs="Arial"/>
        </w:rPr>
      </w:pPr>
    </w:p>
    <w:p w14:paraId="58401FD9" w14:textId="224B4670" w:rsidR="00E55ADF" w:rsidRDefault="00E74B83" w:rsidP="00540996">
      <w:pPr>
        <w:pStyle w:val="Paragraphedeliste"/>
        <w:numPr>
          <w:ilvl w:val="0"/>
          <w:numId w:val="46"/>
        </w:numPr>
        <w:rPr>
          <w:rFonts w:ascii="Arial" w:hAnsi="Arial" w:cs="Arial"/>
          <w:lang w:val="fr-FR"/>
        </w:rPr>
      </w:pPr>
      <w:r w:rsidRPr="00540996">
        <w:rPr>
          <w:rFonts w:ascii="Arial" w:hAnsi="Arial" w:cs="Arial"/>
          <w:lang w:val="fr-FR"/>
        </w:rPr>
        <w:t xml:space="preserve">La </w:t>
      </w:r>
      <w:r w:rsidR="00540996" w:rsidRPr="00540996">
        <w:rPr>
          <w:rFonts w:ascii="Arial" w:hAnsi="Arial" w:cs="Arial"/>
          <w:lang w:val="fr-FR"/>
        </w:rPr>
        <w:t>d</w:t>
      </w:r>
      <w:r w:rsidR="00540996">
        <w:rPr>
          <w:rFonts w:ascii="Arial" w:hAnsi="Arial" w:cs="Arial"/>
          <w:lang w:val="fr-FR"/>
        </w:rPr>
        <w:t>é</w:t>
      </w:r>
      <w:r w:rsidR="00540996" w:rsidRPr="00540996">
        <w:rPr>
          <w:rFonts w:ascii="Arial" w:hAnsi="Arial" w:cs="Arial"/>
          <w:lang w:val="fr-FR"/>
        </w:rPr>
        <w:t>cision</w:t>
      </w:r>
      <w:r w:rsidRPr="00540996">
        <w:rPr>
          <w:rFonts w:ascii="Arial" w:hAnsi="Arial" w:cs="Arial"/>
          <w:lang w:val="fr-FR"/>
        </w:rPr>
        <w:t xml:space="preserve"> n° E1</w:t>
      </w:r>
      <w:r w:rsidR="009B0492" w:rsidRPr="00540996">
        <w:rPr>
          <w:rFonts w:ascii="Arial" w:hAnsi="Arial" w:cs="Arial"/>
          <w:lang w:val="fr-FR"/>
        </w:rPr>
        <w:t>8</w:t>
      </w:r>
      <w:r w:rsidRPr="00540996">
        <w:rPr>
          <w:rFonts w:ascii="Arial" w:hAnsi="Arial" w:cs="Arial"/>
          <w:lang w:val="fr-FR"/>
        </w:rPr>
        <w:t>0000</w:t>
      </w:r>
      <w:r w:rsidR="00342490" w:rsidRPr="00540996">
        <w:rPr>
          <w:rFonts w:ascii="Arial" w:hAnsi="Arial" w:cs="Arial"/>
          <w:lang w:val="fr-FR"/>
        </w:rPr>
        <w:t>44</w:t>
      </w:r>
      <w:r w:rsidRPr="00540996">
        <w:rPr>
          <w:rFonts w:ascii="Arial" w:hAnsi="Arial" w:cs="Arial"/>
          <w:lang w:val="fr-FR"/>
        </w:rPr>
        <w:t xml:space="preserve">/34 du </w:t>
      </w:r>
      <w:r w:rsidR="00342490" w:rsidRPr="00540996">
        <w:rPr>
          <w:rFonts w:ascii="Arial" w:hAnsi="Arial" w:cs="Arial"/>
          <w:lang w:val="fr-FR"/>
        </w:rPr>
        <w:t>22 mars 2018</w:t>
      </w:r>
      <w:r w:rsidRPr="00540996">
        <w:rPr>
          <w:rFonts w:ascii="Arial" w:hAnsi="Arial" w:cs="Arial"/>
          <w:lang w:val="fr-FR"/>
        </w:rPr>
        <w:t xml:space="preserve"> de Monsieur le président du Tribunal Administratif de Montpellier</w:t>
      </w:r>
      <w:r w:rsidR="00342490" w:rsidRPr="00540996">
        <w:rPr>
          <w:rFonts w:ascii="Arial" w:hAnsi="Arial" w:cs="Arial"/>
          <w:lang w:val="fr-FR"/>
        </w:rPr>
        <w:t> </w:t>
      </w:r>
      <w:r w:rsidR="0006207C" w:rsidRPr="00540996">
        <w:rPr>
          <w:rFonts w:ascii="Arial" w:hAnsi="Arial" w:cs="Arial"/>
          <w:lang w:val="fr-FR"/>
        </w:rPr>
        <w:t>d</w:t>
      </w:r>
      <w:r w:rsidR="002A7310" w:rsidRPr="00540996">
        <w:rPr>
          <w:rFonts w:ascii="Arial" w:hAnsi="Arial" w:cs="Arial"/>
          <w:lang w:val="fr-FR"/>
        </w:rPr>
        <w:t xml:space="preserve">ésignant le commissaire </w:t>
      </w:r>
      <w:r w:rsidR="00A36058" w:rsidRPr="00540996">
        <w:rPr>
          <w:rFonts w:ascii="Arial" w:hAnsi="Arial" w:cs="Arial"/>
          <w:lang w:val="fr-FR"/>
        </w:rPr>
        <w:t>enquêteur,</w:t>
      </w:r>
    </w:p>
    <w:p w14:paraId="3CDA0B0F" w14:textId="77777777" w:rsidR="0005722B" w:rsidRPr="0005722B" w:rsidRDefault="0005722B" w:rsidP="0005722B">
      <w:pPr>
        <w:ind w:left="283"/>
        <w:rPr>
          <w:rFonts w:ascii="Arial" w:hAnsi="Arial" w:cs="Arial"/>
        </w:rPr>
      </w:pPr>
    </w:p>
    <w:p w14:paraId="7C5D6C49" w14:textId="0A82E1A2" w:rsidR="00E55ADF" w:rsidRPr="0005722B" w:rsidRDefault="00E55ADF" w:rsidP="0005722B">
      <w:pPr>
        <w:pStyle w:val="Paragraphedeliste"/>
        <w:numPr>
          <w:ilvl w:val="0"/>
          <w:numId w:val="46"/>
        </w:numPr>
        <w:rPr>
          <w:rFonts w:ascii="Arial" w:hAnsi="Arial" w:cs="Arial"/>
          <w:lang w:val="fr-FR"/>
        </w:rPr>
      </w:pPr>
      <w:r w:rsidRPr="0005722B">
        <w:rPr>
          <w:rFonts w:ascii="Arial" w:hAnsi="Arial" w:cs="Arial"/>
          <w:lang w:val="fr-FR"/>
        </w:rPr>
        <w:t xml:space="preserve">Arrêté </w:t>
      </w:r>
      <w:r w:rsidR="00342490" w:rsidRPr="0005722B">
        <w:rPr>
          <w:rFonts w:ascii="Arial" w:hAnsi="Arial" w:cs="Arial"/>
          <w:lang w:val="fr-FR"/>
        </w:rPr>
        <w:t xml:space="preserve">n°2018-I-319 de </w:t>
      </w:r>
      <w:r w:rsidR="0005722B" w:rsidRPr="0005722B">
        <w:rPr>
          <w:rFonts w:ascii="Arial" w:hAnsi="Arial" w:cs="Arial"/>
          <w:lang w:val="fr-FR"/>
        </w:rPr>
        <w:t>Mr.</w:t>
      </w:r>
      <w:r w:rsidR="00342490" w:rsidRPr="0005722B">
        <w:rPr>
          <w:rFonts w:ascii="Arial" w:hAnsi="Arial" w:cs="Arial"/>
          <w:lang w:val="fr-FR"/>
        </w:rPr>
        <w:t xml:space="preserve"> le Préfet de l’Hérault, portant ouverture d’une enquête publique</w:t>
      </w:r>
      <w:r w:rsidR="00A36058" w:rsidRPr="0005722B">
        <w:rPr>
          <w:rFonts w:ascii="Arial" w:hAnsi="Arial" w:cs="Arial"/>
          <w:lang w:val="fr-FR"/>
        </w:rPr>
        <w:t>,</w:t>
      </w:r>
    </w:p>
    <w:p w14:paraId="327C64ED" w14:textId="77777777" w:rsidR="0005722B" w:rsidRDefault="0005722B" w:rsidP="0005722B">
      <w:pPr>
        <w:ind w:left="283"/>
        <w:rPr>
          <w:rFonts w:ascii="Arial" w:hAnsi="Arial" w:cs="Arial"/>
        </w:rPr>
      </w:pPr>
      <w:bookmarkStart w:id="10" w:name="_Hlk518460480"/>
    </w:p>
    <w:p w14:paraId="3BCB8AFA" w14:textId="6057EF6C" w:rsidR="00A94C12" w:rsidRDefault="00A94C12" w:rsidP="00E55ADF">
      <w:pPr>
        <w:numPr>
          <w:ilvl w:val="0"/>
          <w:numId w:val="10"/>
        </w:numPr>
        <w:rPr>
          <w:rFonts w:ascii="Arial" w:hAnsi="Arial" w:cs="Arial"/>
        </w:rPr>
      </w:pPr>
      <w:r>
        <w:rPr>
          <w:rFonts w:ascii="Arial" w:hAnsi="Arial" w:cs="Arial"/>
        </w:rPr>
        <w:t xml:space="preserve">Déclaration sur l’honneur </w:t>
      </w:r>
      <w:bookmarkEnd w:id="10"/>
      <w:r>
        <w:rPr>
          <w:rFonts w:ascii="Arial" w:hAnsi="Arial" w:cs="Arial"/>
        </w:rPr>
        <w:t>du commissaire enquêteur</w:t>
      </w:r>
      <w:r w:rsidR="00C67B85">
        <w:rPr>
          <w:rFonts w:ascii="Arial" w:hAnsi="Arial" w:cs="Arial"/>
        </w:rPr>
        <w:t>,</w:t>
      </w:r>
    </w:p>
    <w:p w14:paraId="35A915FF" w14:textId="77777777" w:rsidR="0005722B" w:rsidRDefault="0005722B" w:rsidP="0005722B">
      <w:pPr>
        <w:ind w:left="283"/>
        <w:rPr>
          <w:rFonts w:ascii="Arial" w:hAnsi="Arial" w:cs="Arial"/>
        </w:rPr>
      </w:pPr>
    </w:p>
    <w:p w14:paraId="266FC0D6" w14:textId="77099613" w:rsidR="00A94C12" w:rsidRDefault="00A94C12" w:rsidP="0005722B">
      <w:pPr>
        <w:pStyle w:val="Paragraphedeliste"/>
        <w:numPr>
          <w:ilvl w:val="0"/>
          <w:numId w:val="10"/>
        </w:numPr>
        <w:rPr>
          <w:rFonts w:ascii="Arial" w:hAnsi="Arial" w:cs="Arial"/>
          <w:sz w:val="24"/>
          <w:szCs w:val="24"/>
          <w:lang w:val="fr-FR"/>
        </w:rPr>
      </w:pPr>
      <w:r w:rsidRPr="00E02AAA">
        <w:rPr>
          <w:rFonts w:ascii="Arial" w:hAnsi="Arial" w:cs="Arial"/>
          <w:sz w:val="24"/>
          <w:szCs w:val="24"/>
          <w:lang w:val="fr-FR"/>
        </w:rPr>
        <w:t xml:space="preserve">Déclaration sur l’honneur (tutorat de Monsieur François </w:t>
      </w:r>
      <w:proofErr w:type="spellStart"/>
      <w:r w:rsidRPr="00E02AAA">
        <w:rPr>
          <w:rFonts w:ascii="Arial" w:hAnsi="Arial" w:cs="Arial"/>
          <w:sz w:val="24"/>
          <w:szCs w:val="24"/>
          <w:lang w:val="fr-FR"/>
        </w:rPr>
        <w:t>Xicola</w:t>
      </w:r>
      <w:proofErr w:type="spellEnd"/>
      <w:r w:rsidRPr="00E02AAA">
        <w:rPr>
          <w:rFonts w:ascii="Arial" w:hAnsi="Arial" w:cs="Arial"/>
          <w:sz w:val="24"/>
          <w:szCs w:val="24"/>
          <w:lang w:val="fr-FR"/>
        </w:rPr>
        <w:t>),</w:t>
      </w:r>
    </w:p>
    <w:p w14:paraId="3F085013" w14:textId="77777777" w:rsidR="00E94B09" w:rsidRPr="00E94B09" w:rsidRDefault="00E94B09" w:rsidP="00E94B09">
      <w:pPr>
        <w:pStyle w:val="Paragraphedeliste"/>
        <w:rPr>
          <w:rFonts w:ascii="Arial" w:hAnsi="Arial" w:cs="Arial"/>
          <w:sz w:val="24"/>
          <w:szCs w:val="24"/>
          <w:lang w:val="fr-FR"/>
        </w:rPr>
      </w:pPr>
    </w:p>
    <w:p w14:paraId="45CF5BFA" w14:textId="2888E391" w:rsidR="00E94B09" w:rsidRPr="00E02AAA" w:rsidRDefault="00E94B09" w:rsidP="0005722B">
      <w:pPr>
        <w:pStyle w:val="Paragraphedeliste"/>
        <w:numPr>
          <w:ilvl w:val="0"/>
          <w:numId w:val="10"/>
        </w:numPr>
        <w:rPr>
          <w:rFonts w:ascii="Arial" w:hAnsi="Arial" w:cs="Arial"/>
          <w:sz w:val="24"/>
          <w:szCs w:val="24"/>
          <w:lang w:val="fr-FR"/>
        </w:rPr>
      </w:pPr>
      <w:r>
        <w:rPr>
          <w:rFonts w:ascii="Arial" w:hAnsi="Arial" w:cs="Arial"/>
          <w:sz w:val="24"/>
          <w:szCs w:val="24"/>
          <w:lang w:val="fr-FR"/>
        </w:rPr>
        <w:t>Acceptation d’enquête publique tutorée</w:t>
      </w:r>
      <w:r w:rsidR="00C67B85">
        <w:rPr>
          <w:rFonts w:ascii="Arial" w:hAnsi="Arial" w:cs="Arial"/>
          <w:sz w:val="24"/>
          <w:szCs w:val="24"/>
          <w:lang w:val="fr-FR"/>
        </w:rPr>
        <w:t>,</w:t>
      </w:r>
    </w:p>
    <w:p w14:paraId="27102E5F" w14:textId="77777777" w:rsidR="00E55ADF" w:rsidRPr="003C31FC" w:rsidRDefault="00E55ADF" w:rsidP="00E823DA">
      <w:pPr>
        <w:rPr>
          <w:rFonts w:ascii="Arial" w:eastAsia="Calibri" w:hAnsi="Arial" w:cs="Arial"/>
        </w:rPr>
      </w:pPr>
    </w:p>
    <w:p w14:paraId="32CFC41C" w14:textId="5A7A34C0" w:rsidR="00E55ADF" w:rsidRPr="003C54DB" w:rsidRDefault="00A36058" w:rsidP="00E55ADF">
      <w:pPr>
        <w:pStyle w:val="Paragraphedeliste"/>
        <w:numPr>
          <w:ilvl w:val="0"/>
          <w:numId w:val="10"/>
        </w:numPr>
        <w:rPr>
          <w:rFonts w:ascii="Arial" w:eastAsia="Calibri" w:hAnsi="Arial" w:cs="Arial"/>
          <w:sz w:val="24"/>
          <w:szCs w:val="24"/>
          <w:lang w:val="fr-FR"/>
        </w:rPr>
      </w:pPr>
      <w:r w:rsidRPr="003C31FC">
        <w:rPr>
          <w:rFonts w:ascii="Arial" w:hAnsi="Arial" w:cs="Arial"/>
          <w:sz w:val="24"/>
          <w:szCs w:val="24"/>
          <w:lang w:val="fr-FR"/>
        </w:rPr>
        <w:t>Procès-</w:t>
      </w:r>
      <w:r>
        <w:rPr>
          <w:rFonts w:ascii="Arial" w:hAnsi="Arial" w:cs="Arial"/>
          <w:sz w:val="24"/>
          <w:szCs w:val="24"/>
          <w:lang w:val="fr-FR"/>
        </w:rPr>
        <w:t>v</w:t>
      </w:r>
      <w:r w:rsidRPr="003C31FC">
        <w:rPr>
          <w:rFonts w:ascii="Arial" w:hAnsi="Arial" w:cs="Arial"/>
          <w:sz w:val="24"/>
          <w:szCs w:val="24"/>
          <w:lang w:val="fr-FR"/>
        </w:rPr>
        <w:t>erbal</w:t>
      </w:r>
      <w:r w:rsidR="00E55ADF" w:rsidRPr="003C31FC">
        <w:rPr>
          <w:rFonts w:ascii="Arial" w:hAnsi="Arial" w:cs="Arial"/>
          <w:sz w:val="24"/>
          <w:szCs w:val="24"/>
          <w:lang w:val="fr-FR"/>
        </w:rPr>
        <w:t xml:space="preserve"> des observations du public</w:t>
      </w:r>
      <w:r>
        <w:rPr>
          <w:rFonts w:ascii="Arial" w:hAnsi="Arial" w:cs="Arial"/>
          <w:sz w:val="24"/>
          <w:szCs w:val="24"/>
          <w:lang w:val="fr-FR"/>
        </w:rPr>
        <w:t>,</w:t>
      </w:r>
    </w:p>
    <w:p w14:paraId="366F3B4D" w14:textId="77777777" w:rsidR="003C54DB" w:rsidRPr="003C54DB" w:rsidRDefault="003C54DB" w:rsidP="003C54DB">
      <w:pPr>
        <w:pStyle w:val="Paragraphedeliste"/>
        <w:rPr>
          <w:rFonts w:ascii="Arial" w:eastAsia="Calibri" w:hAnsi="Arial" w:cs="Arial"/>
          <w:sz w:val="24"/>
          <w:szCs w:val="24"/>
          <w:lang w:val="fr-FR"/>
        </w:rPr>
      </w:pPr>
    </w:p>
    <w:p w14:paraId="67A33897" w14:textId="58F649FF" w:rsidR="00E55ADF" w:rsidRPr="00A94C12" w:rsidRDefault="00540996" w:rsidP="003C54DB">
      <w:pPr>
        <w:pStyle w:val="Paragraphedeliste"/>
        <w:numPr>
          <w:ilvl w:val="0"/>
          <w:numId w:val="10"/>
        </w:numPr>
        <w:rPr>
          <w:rFonts w:ascii="Arial" w:eastAsia="Calibri" w:hAnsi="Arial" w:cs="Arial"/>
          <w:sz w:val="24"/>
          <w:szCs w:val="24"/>
          <w:lang w:val="fr-FR"/>
        </w:rPr>
      </w:pPr>
      <w:r w:rsidRPr="00773553">
        <w:rPr>
          <w:rFonts w:ascii="Arial" w:eastAsia="Calibri" w:hAnsi="Arial" w:cs="Arial"/>
          <w:lang w:val="fr-FR"/>
        </w:rPr>
        <w:tab/>
      </w:r>
      <w:r w:rsidRPr="00A94C12">
        <w:rPr>
          <w:rFonts w:ascii="Arial" w:eastAsia="Calibri" w:hAnsi="Arial" w:cs="Arial"/>
          <w:sz w:val="24"/>
          <w:szCs w:val="24"/>
          <w:lang w:val="fr-FR"/>
        </w:rPr>
        <w:t>Mémoire en réponse du maître d’ouvrage et ses annexes</w:t>
      </w:r>
      <w:r w:rsidR="00A94C12">
        <w:rPr>
          <w:rFonts w:ascii="Arial" w:eastAsia="Calibri" w:hAnsi="Arial" w:cs="Arial"/>
          <w:sz w:val="24"/>
          <w:szCs w:val="24"/>
          <w:lang w:val="fr-FR"/>
        </w:rPr>
        <w:t>,</w:t>
      </w:r>
    </w:p>
    <w:p w14:paraId="6746130D" w14:textId="77777777" w:rsidR="00342490" w:rsidRPr="003C31FC" w:rsidRDefault="00342490" w:rsidP="00342490">
      <w:pPr>
        <w:pStyle w:val="Paragraphedeliste"/>
        <w:rPr>
          <w:rFonts w:ascii="Arial" w:hAnsi="Arial" w:cs="Arial"/>
          <w:sz w:val="24"/>
          <w:szCs w:val="24"/>
          <w:lang w:val="fr-FR"/>
        </w:rPr>
      </w:pPr>
    </w:p>
    <w:p w14:paraId="0655CFBD" w14:textId="021BBB88" w:rsidR="00E55ADF" w:rsidRPr="003C31FC" w:rsidRDefault="00A91633" w:rsidP="0016739C">
      <w:pPr>
        <w:pStyle w:val="Paragraphedeliste"/>
        <w:numPr>
          <w:ilvl w:val="0"/>
          <w:numId w:val="10"/>
        </w:numPr>
        <w:rPr>
          <w:rFonts w:ascii="Arial" w:eastAsia="Calibri" w:hAnsi="Arial" w:cs="Arial"/>
          <w:sz w:val="24"/>
          <w:szCs w:val="24"/>
          <w:lang w:val="fr-FR"/>
        </w:rPr>
      </w:pPr>
      <w:r w:rsidRPr="003C31FC">
        <w:rPr>
          <w:rFonts w:ascii="Arial" w:hAnsi="Arial" w:cs="Arial"/>
          <w:sz w:val="24"/>
          <w:szCs w:val="24"/>
          <w:lang w:val="fr-FR"/>
        </w:rPr>
        <w:t>P</w:t>
      </w:r>
      <w:r w:rsidR="00E55ADF" w:rsidRPr="003C31FC">
        <w:rPr>
          <w:rFonts w:ascii="Arial" w:hAnsi="Arial" w:cs="Arial"/>
          <w:sz w:val="24"/>
          <w:szCs w:val="24"/>
          <w:lang w:val="fr-FR"/>
        </w:rPr>
        <w:t>ublications dans les journaux locaux :</w:t>
      </w:r>
      <w:r w:rsidR="00E55ADF" w:rsidRPr="003C31FC">
        <w:rPr>
          <w:rFonts w:ascii="Arial" w:hAnsi="Arial" w:cs="Arial"/>
          <w:i/>
          <w:sz w:val="24"/>
          <w:szCs w:val="24"/>
          <w:lang w:val="fr-FR"/>
        </w:rPr>
        <w:t xml:space="preserve"> Midi Libre de l’Hérault </w:t>
      </w:r>
      <w:r w:rsidR="001D4041" w:rsidRPr="003C31FC">
        <w:rPr>
          <w:rFonts w:ascii="Arial" w:hAnsi="Arial" w:cs="Arial"/>
          <w:i/>
          <w:sz w:val="24"/>
          <w:szCs w:val="24"/>
          <w:lang w:val="fr-FR"/>
        </w:rPr>
        <w:t>et la</w:t>
      </w:r>
      <w:r w:rsidR="00F209E1" w:rsidRPr="003C31FC">
        <w:rPr>
          <w:rFonts w:ascii="Arial" w:hAnsi="Arial" w:cs="Arial"/>
          <w:i/>
          <w:sz w:val="24"/>
          <w:szCs w:val="24"/>
          <w:lang w:val="fr-FR"/>
        </w:rPr>
        <w:t xml:space="preserve"> </w:t>
      </w:r>
      <w:r w:rsidR="00342490" w:rsidRPr="003C31FC">
        <w:rPr>
          <w:rFonts w:ascii="Arial" w:hAnsi="Arial" w:cs="Arial"/>
          <w:i/>
          <w:sz w:val="24"/>
          <w:szCs w:val="24"/>
          <w:lang w:val="fr-FR"/>
        </w:rPr>
        <w:t>Gazette</w:t>
      </w:r>
      <w:r w:rsidR="00F209E1" w:rsidRPr="003C31FC">
        <w:rPr>
          <w:rFonts w:ascii="Arial" w:hAnsi="Arial" w:cs="Arial"/>
          <w:i/>
          <w:sz w:val="24"/>
          <w:szCs w:val="24"/>
          <w:lang w:val="fr-FR"/>
        </w:rPr>
        <w:t xml:space="preserve"> </w:t>
      </w:r>
      <w:r w:rsidR="00E55ADF" w:rsidRPr="003C31FC">
        <w:rPr>
          <w:rFonts w:ascii="Arial" w:hAnsi="Arial" w:cs="Arial"/>
          <w:i/>
          <w:sz w:val="24"/>
          <w:szCs w:val="24"/>
          <w:lang w:val="fr-FR"/>
        </w:rPr>
        <w:t>des</w:t>
      </w:r>
      <w:r w:rsidR="00342490" w:rsidRPr="003C31FC">
        <w:rPr>
          <w:rFonts w:ascii="Arial" w:hAnsi="Arial" w:cs="Arial"/>
          <w:i/>
          <w:sz w:val="24"/>
          <w:szCs w:val="24"/>
          <w:lang w:val="fr-FR"/>
        </w:rPr>
        <w:t xml:space="preserve"> </w:t>
      </w:r>
      <w:r w:rsidR="0016739C" w:rsidRPr="003C31FC">
        <w:rPr>
          <w:rFonts w:ascii="Arial" w:hAnsi="Arial" w:cs="Arial"/>
          <w:i/>
          <w:sz w:val="24"/>
          <w:szCs w:val="24"/>
          <w:lang w:val="fr-FR"/>
        </w:rPr>
        <w:t>12/04 et 03/05/2018</w:t>
      </w:r>
      <w:r w:rsidR="00A36058">
        <w:rPr>
          <w:rFonts w:ascii="Arial" w:hAnsi="Arial" w:cs="Arial"/>
          <w:i/>
          <w:sz w:val="24"/>
          <w:szCs w:val="24"/>
          <w:lang w:val="fr-FR"/>
        </w:rPr>
        <w:t>,</w:t>
      </w:r>
      <w:r w:rsidR="00E55ADF" w:rsidRPr="003C31FC">
        <w:rPr>
          <w:rFonts w:ascii="Arial" w:hAnsi="Arial" w:cs="Arial"/>
          <w:i/>
          <w:sz w:val="24"/>
          <w:szCs w:val="24"/>
          <w:lang w:val="fr-FR"/>
        </w:rPr>
        <w:t xml:space="preserve"> </w:t>
      </w:r>
    </w:p>
    <w:p w14:paraId="0AF766A2" w14:textId="77777777" w:rsidR="003C31FC" w:rsidRPr="003C31FC" w:rsidRDefault="003C31FC" w:rsidP="003C31FC">
      <w:pPr>
        <w:pStyle w:val="Paragraphedeliste"/>
        <w:rPr>
          <w:rFonts w:ascii="Arial" w:eastAsia="Calibri" w:hAnsi="Arial" w:cs="Arial"/>
          <w:sz w:val="24"/>
          <w:szCs w:val="24"/>
          <w:lang w:val="fr-FR"/>
        </w:rPr>
      </w:pPr>
    </w:p>
    <w:p w14:paraId="2131B4F2" w14:textId="5F125DF0" w:rsidR="003C31FC" w:rsidRDefault="00A36058" w:rsidP="0016739C">
      <w:pPr>
        <w:pStyle w:val="Paragraphedeliste"/>
        <w:numPr>
          <w:ilvl w:val="0"/>
          <w:numId w:val="10"/>
        </w:numPr>
        <w:rPr>
          <w:rFonts w:ascii="Arial" w:eastAsia="Calibri" w:hAnsi="Arial" w:cs="Arial"/>
          <w:sz w:val="24"/>
          <w:szCs w:val="24"/>
          <w:lang w:val="fr-FR"/>
        </w:rPr>
      </w:pPr>
      <w:r>
        <w:rPr>
          <w:rFonts w:ascii="Arial" w:eastAsia="Calibri" w:hAnsi="Arial" w:cs="Arial"/>
          <w:sz w:val="24"/>
          <w:szCs w:val="24"/>
          <w:lang w:val="fr-FR"/>
        </w:rPr>
        <w:t>Procès-verbal de constat d’affichage</w:t>
      </w:r>
      <w:r w:rsidR="00491682">
        <w:rPr>
          <w:rFonts w:ascii="Arial" w:eastAsia="Calibri" w:hAnsi="Arial" w:cs="Arial"/>
          <w:sz w:val="24"/>
          <w:szCs w:val="24"/>
          <w:lang w:val="fr-FR"/>
        </w:rPr>
        <w:t>,</w:t>
      </w:r>
    </w:p>
    <w:p w14:paraId="618AF929" w14:textId="77777777" w:rsidR="002F0891" w:rsidRPr="002F0891" w:rsidRDefault="002F0891" w:rsidP="002F0891">
      <w:pPr>
        <w:pStyle w:val="Paragraphedeliste"/>
        <w:rPr>
          <w:rFonts w:ascii="Arial" w:eastAsia="Calibri" w:hAnsi="Arial" w:cs="Arial"/>
          <w:sz w:val="24"/>
          <w:szCs w:val="24"/>
          <w:lang w:val="fr-FR"/>
        </w:rPr>
      </w:pPr>
    </w:p>
    <w:p w14:paraId="6DAB593A" w14:textId="5871BBDB" w:rsidR="002F0891" w:rsidRPr="003C31FC" w:rsidRDefault="002F0891" w:rsidP="0016739C">
      <w:pPr>
        <w:pStyle w:val="Paragraphedeliste"/>
        <w:numPr>
          <w:ilvl w:val="0"/>
          <w:numId w:val="10"/>
        </w:numPr>
        <w:rPr>
          <w:rFonts w:ascii="Arial" w:eastAsia="Calibri" w:hAnsi="Arial" w:cs="Arial"/>
          <w:sz w:val="24"/>
          <w:szCs w:val="24"/>
          <w:lang w:val="fr-FR"/>
        </w:rPr>
      </w:pPr>
      <w:r>
        <w:rPr>
          <w:rFonts w:ascii="Arial" w:eastAsia="Calibri" w:hAnsi="Arial" w:cs="Arial"/>
          <w:sz w:val="24"/>
          <w:szCs w:val="24"/>
          <w:lang w:val="fr-FR"/>
        </w:rPr>
        <w:t>Concertation du public</w:t>
      </w:r>
      <w:r w:rsidR="00FB5247">
        <w:rPr>
          <w:rFonts w:ascii="Arial" w:eastAsia="Calibri" w:hAnsi="Arial" w:cs="Arial"/>
          <w:sz w:val="24"/>
          <w:szCs w:val="24"/>
          <w:lang w:val="fr-FR"/>
        </w:rPr>
        <w:t xml:space="preserve"> et communication sur le proje</w:t>
      </w:r>
      <w:r w:rsidR="00491682">
        <w:rPr>
          <w:rFonts w:ascii="Arial" w:eastAsia="Calibri" w:hAnsi="Arial" w:cs="Arial"/>
          <w:sz w:val="24"/>
          <w:szCs w:val="24"/>
          <w:lang w:val="fr-FR"/>
        </w:rPr>
        <w:t>t</w:t>
      </w:r>
      <w:r w:rsidR="00C67B85">
        <w:rPr>
          <w:rFonts w:ascii="Arial" w:eastAsia="Calibri" w:hAnsi="Arial" w:cs="Arial"/>
          <w:sz w:val="24"/>
          <w:szCs w:val="24"/>
          <w:lang w:val="fr-FR"/>
        </w:rPr>
        <w:t>.</w:t>
      </w:r>
    </w:p>
    <w:p w14:paraId="2124EA00" w14:textId="77777777" w:rsidR="002D13FF" w:rsidRDefault="002D13FF" w:rsidP="002D13FF">
      <w:pPr>
        <w:rPr>
          <w:rFonts w:ascii="Arial" w:hAnsi="Arial" w:cs="Arial"/>
          <w:i/>
        </w:rPr>
      </w:pPr>
      <w:r>
        <w:rPr>
          <w:rFonts w:ascii="Arial" w:hAnsi="Arial" w:cs="Arial"/>
          <w:i/>
        </w:rPr>
        <w:t xml:space="preserve">                                                            </w:t>
      </w:r>
    </w:p>
    <w:p w14:paraId="3DC72A01" w14:textId="10F2B288" w:rsidR="003D3F46" w:rsidRPr="002D13FF" w:rsidRDefault="002D13FF" w:rsidP="00540996">
      <w:pPr>
        <w:pBdr>
          <w:top w:val="single" w:sz="4" w:space="1" w:color="auto"/>
          <w:left w:val="single" w:sz="4" w:space="0" w:color="auto"/>
          <w:bottom w:val="single" w:sz="4" w:space="1" w:color="auto"/>
          <w:right w:val="single" w:sz="4" w:space="4" w:color="auto"/>
        </w:pBdr>
        <w:jc w:val="center"/>
        <w:rPr>
          <w:rFonts w:ascii="Arial" w:hAnsi="Arial" w:cs="Arial"/>
          <w:b/>
        </w:rPr>
      </w:pPr>
      <w:r w:rsidRPr="002D13FF">
        <w:rPr>
          <w:rFonts w:ascii="Arial" w:hAnsi="Arial" w:cs="Arial"/>
          <w:b/>
        </w:rPr>
        <w:t>PIECES JOINTES</w:t>
      </w:r>
    </w:p>
    <w:p w14:paraId="6BD9CB9A" w14:textId="77777777" w:rsidR="003D3F46" w:rsidRPr="006C4FEE" w:rsidRDefault="003D3F46" w:rsidP="00FF0CF7">
      <w:pPr>
        <w:ind w:left="284"/>
        <w:rPr>
          <w:rFonts w:ascii="Arial" w:hAnsi="Arial" w:cs="Arial"/>
        </w:rPr>
      </w:pPr>
    </w:p>
    <w:p w14:paraId="4B9A1F8C" w14:textId="77777777" w:rsidR="007F5C9D" w:rsidRPr="007F5C9D" w:rsidRDefault="007F5C9D" w:rsidP="007F5C9D">
      <w:pPr>
        <w:ind w:left="284"/>
        <w:rPr>
          <w:rFonts w:ascii="Arial" w:hAnsi="Arial" w:cs="Arial"/>
        </w:rPr>
      </w:pPr>
    </w:p>
    <w:p w14:paraId="1D64B268" w14:textId="45F7B9A7" w:rsidR="00FF0CF7" w:rsidRDefault="00540996" w:rsidP="00540996">
      <w:pPr>
        <w:pStyle w:val="Paragraphedeliste"/>
        <w:numPr>
          <w:ilvl w:val="0"/>
          <w:numId w:val="47"/>
        </w:numPr>
        <w:rPr>
          <w:rFonts w:ascii="Arial" w:hAnsi="Arial" w:cs="Arial"/>
          <w:lang w:val="fr-FR"/>
        </w:rPr>
      </w:pPr>
      <w:r w:rsidRPr="00540996">
        <w:rPr>
          <w:rFonts w:ascii="Arial" w:hAnsi="Arial" w:cs="Arial"/>
          <w:lang w:val="fr-FR"/>
        </w:rPr>
        <w:t>Le dossier de pr</w:t>
      </w:r>
      <w:r>
        <w:rPr>
          <w:rFonts w:ascii="Arial" w:hAnsi="Arial" w:cs="Arial"/>
          <w:lang w:val="fr-FR"/>
        </w:rPr>
        <w:t>é</w:t>
      </w:r>
      <w:r w:rsidRPr="00540996">
        <w:rPr>
          <w:rFonts w:ascii="Arial" w:hAnsi="Arial" w:cs="Arial"/>
          <w:lang w:val="fr-FR"/>
        </w:rPr>
        <w:t>sentation d</w:t>
      </w:r>
      <w:r>
        <w:rPr>
          <w:rFonts w:ascii="Arial" w:hAnsi="Arial" w:cs="Arial"/>
          <w:lang w:val="fr-FR"/>
        </w:rPr>
        <w:t>u projet</w:t>
      </w:r>
    </w:p>
    <w:p w14:paraId="450DFC30" w14:textId="77777777" w:rsidR="00540996" w:rsidRPr="00540996" w:rsidRDefault="00540996" w:rsidP="00540996">
      <w:pPr>
        <w:ind w:left="284"/>
        <w:rPr>
          <w:rFonts w:ascii="Arial" w:hAnsi="Arial" w:cs="Arial"/>
        </w:rPr>
      </w:pPr>
    </w:p>
    <w:p w14:paraId="55C6F0B5" w14:textId="11D7EE1E" w:rsidR="00540996" w:rsidRDefault="00540996" w:rsidP="00540996">
      <w:pPr>
        <w:pStyle w:val="Paragraphedeliste"/>
        <w:numPr>
          <w:ilvl w:val="0"/>
          <w:numId w:val="47"/>
        </w:numPr>
        <w:rPr>
          <w:rFonts w:ascii="Arial" w:hAnsi="Arial" w:cs="Arial"/>
          <w:lang w:val="fr-FR"/>
        </w:rPr>
      </w:pPr>
      <w:r>
        <w:rPr>
          <w:rFonts w:ascii="Arial" w:hAnsi="Arial" w:cs="Arial"/>
          <w:lang w:val="fr-FR"/>
        </w:rPr>
        <w:t>Le registre d’enquête publique</w:t>
      </w:r>
    </w:p>
    <w:p w14:paraId="7D2B9ADD" w14:textId="77777777" w:rsidR="00540996" w:rsidRPr="00540996" w:rsidRDefault="00540996" w:rsidP="00540996">
      <w:pPr>
        <w:pStyle w:val="Paragraphedeliste"/>
        <w:rPr>
          <w:rFonts w:ascii="Arial" w:hAnsi="Arial" w:cs="Arial"/>
          <w:lang w:val="fr-FR"/>
        </w:rPr>
      </w:pPr>
    </w:p>
    <w:p w14:paraId="3B1D0324" w14:textId="21CD426E" w:rsidR="00FF0CF7" w:rsidRPr="00FF0CF7" w:rsidRDefault="00FF0CF7" w:rsidP="00FF0CF7">
      <w:pPr>
        <w:rPr>
          <w:rFonts w:ascii="Arial" w:hAnsi="Arial" w:cs="Arial"/>
        </w:rPr>
      </w:pPr>
      <w:r>
        <w:rPr>
          <w:rFonts w:ascii="Arial" w:hAnsi="Arial" w:cs="Arial"/>
        </w:rPr>
        <w:t xml:space="preserve">    </w:t>
      </w:r>
      <w:r w:rsidR="00540996" w:rsidRPr="00540996">
        <w:rPr>
          <w:rFonts w:ascii="Arial" w:hAnsi="Arial" w:cs="Arial"/>
        </w:rPr>
        <w:tab/>
      </w:r>
      <w:r>
        <w:rPr>
          <w:rFonts w:ascii="Arial" w:hAnsi="Arial" w:cs="Arial"/>
        </w:rPr>
        <w:t xml:space="preserve">     </w:t>
      </w:r>
    </w:p>
    <w:p w14:paraId="630E613B" w14:textId="77777777" w:rsidR="00FA6C18" w:rsidRPr="006C4FEE" w:rsidRDefault="00FA6C18" w:rsidP="00FA6C18">
      <w:pPr>
        <w:rPr>
          <w:rFonts w:ascii="Arial" w:hAnsi="Arial" w:cs="Arial"/>
        </w:rPr>
      </w:pPr>
      <w:r>
        <w:rPr>
          <w:rFonts w:ascii="Arial" w:hAnsi="Arial" w:cs="Arial"/>
        </w:rPr>
        <w:t xml:space="preserve">                  </w:t>
      </w:r>
    </w:p>
    <w:p w14:paraId="39B4F684" w14:textId="77777777" w:rsidR="007A5AD4" w:rsidRDefault="008C3839" w:rsidP="007A5AD4">
      <w:pPr>
        <w:ind w:left="360"/>
        <w:rPr>
          <w:rFonts w:ascii="Arial" w:hAnsi="Arial" w:cs="Arial"/>
        </w:rPr>
      </w:pPr>
      <w:r>
        <w:t xml:space="preserve">                                                                                                  </w:t>
      </w:r>
    </w:p>
    <w:p w14:paraId="6E61F6E0" w14:textId="77777777" w:rsidR="0093323A" w:rsidRDefault="008C3839" w:rsidP="004A4DEA">
      <w:r>
        <w:t xml:space="preserve">            </w:t>
      </w:r>
    </w:p>
    <w:p w14:paraId="3F48CFCF" w14:textId="77777777" w:rsidR="0093323A" w:rsidRDefault="0093323A" w:rsidP="004A4DEA"/>
    <w:p w14:paraId="67590958" w14:textId="77777777" w:rsidR="0093323A" w:rsidRDefault="0093323A" w:rsidP="004A4DEA"/>
    <w:p w14:paraId="5DC86A4E" w14:textId="77777777" w:rsidR="0093323A" w:rsidRDefault="0093323A" w:rsidP="004A4DEA"/>
    <w:p w14:paraId="6CA31D68" w14:textId="77777777" w:rsidR="0093323A" w:rsidRDefault="0093323A" w:rsidP="004A4DEA"/>
    <w:p w14:paraId="48AC0E46" w14:textId="77777777" w:rsidR="0093323A" w:rsidRDefault="0093323A" w:rsidP="004A4DEA"/>
    <w:p w14:paraId="0BAC7810" w14:textId="77777777" w:rsidR="0093323A" w:rsidRDefault="0093323A" w:rsidP="004A4DEA"/>
    <w:p w14:paraId="7286AF1D" w14:textId="77777777" w:rsidR="0093323A" w:rsidRDefault="0093323A" w:rsidP="004A4DEA"/>
    <w:p w14:paraId="33F8D94E" w14:textId="77777777" w:rsidR="0093323A" w:rsidRDefault="0093323A" w:rsidP="004A4DEA"/>
    <w:p w14:paraId="6CB56338" w14:textId="77777777" w:rsidR="0093323A" w:rsidRDefault="0093323A" w:rsidP="004A4DEA"/>
    <w:p w14:paraId="05AC4C0A" w14:textId="77777777" w:rsidR="0093323A" w:rsidRDefault="0093323A" w:rsidP="004A4DEA"/>
    <w:p w14:paraId="3DEDD64D" w14:textId="77777777" w:rsidR="001571CA" w:rsidRDefault="001571CA" w:rsidP="004A4DEA"/>
    <w:p w14:paraId="68432A6D" w14:textId="77777777" w:rsidR="006E3AA3" w:rsidRDefault="006E3AA3" w:rsidP="004A4DEA"/>
    <w:p w14:paraId="73BF8B5C" w14:textId="77777777" w:rsidR="006E3AA3" w:rsidRDefault="006E3AA3" w:rsidP="004A4DEA"/>
    <w:p w14:paraId="16523A9E" w14:textId="77777777" w:rsidR="006E3AA3" w:rsidRDefault="006E3AA3" w:rsidP="004A4DEA"/>
    <w:p w14:paraId="6B9F6BFA" w14:textId="77777777" w:rsidR="006E3AA3" w:rsidRDefault="006E3AA3" w:rsidP="004A4DEA"/>
    <w:p w14:paraId="5DFE58F1" w14:textId="77777777" w:rsidR="006E3AA3" w:rsidRDefault="006E3AA3" w:rsidP="004A4DEA"/>
    <w:p w14:paraId="01A710F6" w14:textId="77777777" w:rsidR="0093323A" w:rsidRDefault="0093323A" w:rsidP="004A4DEA"/>
    <w:p w14:paraId="01426711" w14:textId="77777777" w:rsidR="006E3AA3" w:rsidRDefault="006E3AA3" w:rsidP="004A4DEA"/>
    <w:p w14:paraId="6B78A568" w14:textId="77777777" w:rsidR="006E3AA3" w:rsidRDefault="006E3AA3" w:rsidP="004A4DEA"/>
    <w:p w14:paraId="0E6E6EE5" w14:textId="77777777" w:rsidR="006E3AA3" w:rsidRDefault="006E3AA3" w:rsidP="004A4DEA"/>
    <w:p w14:paraId="3DA105E8" w14:textId="77777777" w:rsidR="006E3AA3" w:rsidRDefault="006E3AA3" w:rsidP="004A4DEA"/>
    <w:p w14:paraId="656C7064" w14:textId="77777777" w:rsidR="0093323A" w:rsidRDefault="0093323A" w:rsidP="004A4DEA"/>
    <w:p w14:paraId="0C20A7BD" w14:textId="77777777" w:rsidR="006E3AA3" w:rsidRDefault="006E3AA3" w:rsidP="004A4DEA"/>
    <w:p w14:paraId="5BCFB75B" w14:textId="77777777" w:rsidR="006E3AA3" w:rsidRDefault="006E3AA3" w:rsidP="004A4DEA"/>
    <w:p w14:paraId="4AB9F2A7" w14:textId="77777777" w:rsidR="006E3AA3" w:rsidRDefault="006E3AA3" w:rsidP="004A4DEA"/>
    <w:p w14:paraId="5A9ECD47" w14:textId="77777777" w:rsidR="006E3AA3" w:rsidRDefault="006E3AA3" w:rsidP="004A4DEA"/>
    <w:p w14:paraId="19360A1E" w14:textId="77777777" w:rsidR="006E3AA3" w:rsidRDefault="008C3839" w:rsidP="004A4DEA">
      <w:r>
        <w:t xml:space="preserve">        </w:t>
      </w:r>
    </w:p>
    <w:p w14:paraId="492ED4E6" w14:textId="77777777" w:rsidR="006E3AA3" w:rsidRDefault="006E3AA3" w:rsidP="004A4DEA"/>
    <w:p w14:paraId="24AA57A5" w14:textId="77777777" w:rsidR="006E3AA3" w:rsidRDefault="006E3AA3" w:rsidP="004A4DEA"/>
    <w:p w14:paraId="35F1117C" w14:textId="77777777" w:rsidR="008C3839" w:rsidRDefault="008C3839" w:rsidP="004A4DEA">
      <w:r>
        <w:t xml:space="preserve">            </w:t>
      </w:r>
    </w:p>
    <w:p w14:paraId="7C3892E4" w14:textId="77777777" w:rsidR="006E3AA3" w:rsidRDefault="006E3AA3" w:rsidP="004A4DEA"/>
    <w:p w14:paraId="216834A8" w14:textId="77777777" w:rsidR="006E3AA3" w:rsidRDefault="006E3AA3" w:rsidP="004A4DEA"/>
    <w:p w14:paraId="35B8E660" w14:textId="77777777" w:rsidR="006E3AA3" w:rsidRDefault="006E3AA3" w:rsidP="004A4DEA"/>
    <w:p w14:paraId="116AC672" w14:textId="77777777" w:rsidR="006E3AA3" w:rsidRDefault="006E3AA3" w:rsidP="004A4DEA"/>
    <w:p w14:paraId="484BC786" w14:textId="77777777" w:rsidR="00F9357E" w:rsidRDefault="00F9357E" w:rsidP="004A4DEA"/>
    <w:p w14:paraId="1E323DCB" w14:textId="77777777" w:rsidR="00F9357E" w:rsidRDefault="00F9357E" w:rsidP="004A4DEA"/>
    <w:p w14:paraId="08794D9F" w14:textId="77777777" w:rsidR="00F9357E" w:rsidRDefault="00F9357E" w:rsidP="004A4DEA"/>
    <w:p w14:paraId="30A37B12" w14:textId="77777777" w:rsidR="00F9357E" w:rsidRDefault="00F9357E" w:rsidP="004A4DEA"/>
    <w:p w14:paraId="0AB51EC2" w14:textId="77777777" w:rsidR="00F9357E" w:rsidRDefault="00F9357E" w:rsidP="004A4DEA"/>
    <w:p w14:paraId="6169BB50" w14:textId="77777777" w:rsidR="00F9357E" w:rsidRDefault="00F9357E" w:rsidP="004A4DEA"/>
    <w:p w14:paraId="3043C6CD" w14:textId="77777777" w:rsidR="00F9357E" w:rsidRDefault="00F9357E" w:rsidP="004A4DEA"/>
    <w:p w14:paraId="332E7F0A" w14:textId="77777777" w:rsidR="00F9357E" w:rsidRDefault="00F9357E" w:rsidP="004A4DEA"/>
    <w:p w14:paraId="19CC70EF" w14:textId="77777777" w:rsidR="00F9357E" w:rsidRDefault="00F9357E" w:rsidP="004A4DEA"/>
    <w:p w14:paraId="5315538B" w14:textId="77777777" w:rsidR="00F9357E" w:rsidRDefault="00F9357E" w:rsidP="004A4DEA"/>
    <w:p w14:paraId="7432E9B6" w14:textId="77777777" w:rsidR="00F9357E" w:rsidRDefault="00F9357E" w:rsidP="004A4DEA"/>
    <w:p w14:paraId="603CF2BC" w14:textId="77777777" w:rsidR="00F9357E" w:rsidRDefault="00F9357E" w:rsidP="004A4DEA"/>
    <w:p w14:paraId="1D390DCF" w14:textId="77777777" w:rsidR="00F9357E" w:rsidRDefault="00F9357E" w:rsidP="004A4DEA"/>
    <w:p w14:paraId="30D38D2D" w14:textId="77777777" w:rsidR="00F9357E" w:rsidRDefault="00F9357E" w:rsidP="004A4DEA"/>
    <w:p w14:paraId="3EDBBC0F" w14:textId="77777777" w:rsidR="00F9357E" w:rsidRDefault="00F9357E" w:rsidP="004A4DEA"/>
    <w:p w14:paraId="0ECA5495" w14:textId="77777777" w:rsidR="00F9357E" w:rsidRDefault="00F9357E" w:rsidP="004A4DEA"/>
    <w:p w14:paraId="031B9666" w14:textId="77777777" w:rsidR="00F9357E" w:rsidRDefault="00F9357E" w:rsidP="004A4DEA"/>
    <w:p w14:paraId="5465785B" w14:textId="77777777" w:rsidR="00F9357E" w:rsidRDefault="00F9357E" w:rsidP="004A4DEA"/>
    <w:p w14:paraId="53C728D4" w14:textId="77777777" w:rsidR="00F9357E" w:rsidRDefault="00F9357E" w:rsidP="004A4DEA"/>
    <w:p w14:paraId="1A7641D5" w14:textId="77777777" w:rsidR="00F9357E" w:rsidRDefault="00F9357E" w:rsidP="004A4DEA"/>
    <w:p w14:paraId="45C842AC" w14:textId="77777777" w:rsidR="00B51D4D" w:rsidRDefault="00B51D4D" w:rsidP="004A4DEA"/>
    <w:p w14:paraId="2EB2A677" w14:textId="77777777" w:rsidR="00B51D4D" w:rsidRDefault="00B51D4D" w:rsidP="004A4DEA"/>
    <w:p w14:paraId="16A8DEE0" w14:textId="77777777" w:rsidR="00B51D4D" w:rsidRDefault="00B51D4D" w:rsidP="004A4DEA"/>
    <w:p w14:paraId="677B0154" w14:textId="77777777" w:rsidR="00B51D4D" w:rsidRDefault="00B51D4D" w:rsidP="004A4DEA"/>
    <w:p w14:paraId="74EED811" w14:textId="77777777" w:rsidR="00B51D4D" w:rsidRDefault="00B51D4D" w:rsidP="004A4DEA"/>
    <w:p w14:paraId="09E3FB3E" w14:textId="77777777" w:rsidR="00B51D4D" w:rsidRDefault="00B51D4D" w:rsidP="004A4DEA"/>
    <w:p w14:paraId="0A2A1EC4" w14:textId="77777777" w:rsidR="00B51D4D" w:rsidRDefault="00B51D4D" w:rsidP="004A4DEA"/>
    <w:p w14:paraId="0CEB033F" w14:textId="77777777" w:rsidR="00B51D4D" w:rsidRDefault="00B51D4D" w:rsidP="004A4DEA"/>
    <w:p w14:paraId="2EE84AA6" w14:textId="77777777" w:rsidR="00B51D4D" w:rsidRDefault="00B51D4D" w:rsidP="004A4DEA"/>
    <w:p w14:paraId="20849614" w14:textId="77777777" w:rsidR="00DF35A5" w:rsidRDefault="00DF35A5" w:rsidP="004A4DEA"/>
    <w:p w14:paraId="197E3397" w14:textId="77777777" w:rsidR="00DF35A5" w:rsidRDefault="00DF35A5" w:rsidP="004A4DEA"/>
    <w:p w14:paraId="198DF5C9" w14:textId="77777777" w:rsidR="00DF35A5" w:rsidRDefault="00DF35A5" w:rsidP="004A4DEA"/>
    <w:p w14:paraId="761ACFE5" w14:textId="77777777" w:rsidR="00DF35A5" w:rsidRDefault="00DF35A5" w:rsidP="004A4DEA"/>
    <w:p w14:paraId="7DA68703" w14:textId="77777777" w:rsidR="00DF35A5" w:rsidRDefault="00DF35A5" w:rsidP="004A4DEA"/>
    <w:p w14:paraId="789683FC" w14:textId="77777777" w:rsidR="00DF35A5" w:rsidRDefault="00DF35A5" w:rsidP="004A4DEA"/>
    <w:p w14:paraId="41524B2A" w14:textId="77777777" w:rsidR="00DF35A5" w:rsidRDefault="00DF35A5" w:rsidP="004A4DEA"/>
    <w:p w14:paraId="0D1A6466" w14:textId="77777777" w:rsidR="00DF35A5" w:rsidRDefault="00DF35A5" w:rsidP="004A4DEA"/>
    <w:p w14:paraId="488A643D" w14:textId="77777777" w:rsidR="00B51D4D" w:rsidRDefault="00B51D4D" w:rsidP="004A4DEA"/>
    <w:p w14:paraId="00344112" w14:textId="77777777" w:rsidR="00DF35A5" w:rsidRDefault="00DF35A5" w:rsidP="004A4DEA"/>
    <w:p w14:paraId="6FB0F8E6" w14:textId="77777777" w:rsidR="00DF35A5" w:rsidRDefault="00DF35A5" w:rsidP="004A4DEA"/>
    <w:p w14:paraId="73497395" w14:textId="77777777" w:rsidR="00DF35A5" w:rsidRDefault="00DF35A5" w:rsidP="004A4DEA"/>
    <w:p w14:paraId="63E4163C" w14:textId="77777777" w:rsidR="00DF35A5" w:rsidRDefault="00DF35A5" w:rsidP="004A4DEA"/>
    <w:p w14:paraId="4035E66C" w14:textId="77777777" w:rsidR="00DF35A5" w:rsidRDefault="00DF35A5" w:rsidP="004A4DEA"/>
    <w:p w14:paraId="6ED582EA" w14:textId="77777777" w:rsidR="00DF35A5" w:rsidRDefault="00DF35A5" w:rsidP="004A4DEA"/>
    <w:p w14:paraId="100C485E" w14:textId="77777777" w:rsidR="00DF35A5" w:rsidRDefault="00DF35A5" w:rsidP="004A4DEA">
      <w:pPr>
        <w:rPr>
          <w:b/>
          <w:sz w:val="40"/>
          <w:szCs w:val="40"/>
        </w:rPr>
      </w:pPr>
    </w:p>
    <w:p w14:paraId="4240ED47" w14:textId="77777777" w:rsidR="00DF35A5" w:rsidRDefault="00DF35A5" w:rsidP="004A4DEA">
      <w:pPr>
        <w:rPr>
          <w:b/>
        </w:rPr>
      </w:pPr>
    </w:p>
    <w:p w14:paraId="4FDBA04C" w14:textId="77777777" w:rsidR="00DF35A5" w:rsidRDefault="00DF35A5" w:rsidP="004A4DEA">
      <w:pPr>
        <w:rPr>
          <w:b/>
        </w:rPr>
      </w:pPr>
    </w:p>
    <w:p w14:paraId="37A165D7" w14:textId="77777777" w:rsidR="00DF35A5" w:rsidRDefault="00DF35A5" w:rsidP="004A4DEA">
      <w:pPr>
        <w:rPr>
          <w:b/>
        </w:rPr>
      </w:pPr>
    </w:p>
    <w:p w14:paraId="45CCC7F7" w14:textId="77777777" w:rsidR="00DF35A5" w:rsidRDefault="00DF35A5" w:rsidP="004A4DEA">
      <w:pPr>
        <w:rPr>
          <w:b/>
        </w:rPr>
      </w:pPr>
    </w:p>
    <w:p w14:paraId="5C2026EB" w14:textId="77777777" w:rsidR="00DF35A5" w:rsidRDefault="00DF35A5" w:rsidP="004A4DEA">
      <w:pPr>
        <w:rPr>
          <w:b/>
        </w:rPr>
      </w:pPr>
    </w:p>
    <w:p w14:paraId="5881FD8E" w14:textId="77777777" w:rsidR="00DF35A5" w:rsidRDefault="00DF35A5" w:rsidP="004A4DEA">
      <w:pPr>
        <w:rPr>
          <w:b/>
        </w:rPr>
      </w:pPr>
    </w:p>
    <w:p w14:paraId="0DE917EA" w14:textId="77777777" w:rsidR="00DF35A5" w:rsidRDefault="00DF35A5" w:rsidP="004A4DEA">
      <w:pPr>
        <w:rPr>
          <w:b/>
        </w:rPr>
      </w:pPr>
    </w:p>
    <w:p w14:paraId="424731FE" w14:textId="77777777" w:rsidR="00C3696A" w:rsidRDefault="00C3696A" w:rsidP="004A4DEA">
      <w:pPr>
        <w:rPr>
          <w:b/>
        </w:rPr>
      </w:pPr>
    </w:p>
    <w:p w14:paraId="4055A9C7" w14:textId="77777777" w:rsidR="00C3696A" w:rsidRDefault="00C3696A" w:rsidP="004A4DEA">
      <w:pPr>
        <w:rPr>
          <w:b/>
        </w:rPr>
      </w:pPr>
    </w:p>
    <w:p w14:paraId="315EFC3A" w14:textId="77777777" w:rsidR="00C3696A" w:rsidRDefault="00C3696A" w:rsidP="004A4DEA">
      <w:pPr>
        <w:rPr>
          <w:b/>
        </w:rPr>
      </w:pPr>
    </w:p>
    <w:p w14:paraId="23FF1B1B" w14:textId="77777777" w:rsidR="00C3696A" w:rsidRDefault="00C3696A" w:rsidP="004A4DEA">
      <w:pPr>
        <w:rPr>
          <w:b/>
        </w:rPr>
      </w:pPr>
    </w:p>
    <w:p w14:paraId="0CBFB314" w14:textId="77777777" w:rsidR="00C3696A" w:rsidRDefault="00C3696A" w:rsidP="004A4DEA">
      <w:pPr>
        <w:rPr>
          <w:b/>
        </w:rPr>
      </w:pPr>
    </w:p>
    <w:p w14:paraId="3145B8B2" w14:textId="77777777" w:rsidR="00C3696A" w:rsidRDefault="00C3696A" w:rsidP="004A4DEA">
      <w:pPr>
        <w:rPr>
          <w:b/>
        </w:rPr>
      </w:pPr>
    </w:p>
    <w:p w14:paraId="5ACB4181" w14:textId="77777777" w:rsidR="00C3696A" w:rsidRDefault="00C3696A" w:rsidP="004A4DEA">
      <w:pPr>
        <w:rPr>
          <w:b/>
        </w:rPr>
      </w:pPr>
    </w:p>
    <w:p w14:paraId="429CDE96" w14:textId="77777777" w:rsidR="00C3696A" w:rsidRDefault="00C3696A" w:rsidP="004A4DEA">
      <w:pPr>
        <w:rPr>
          <w:b/>
        </w:rPr>
      </w:pPr>
    </w:p>
    <w:p w14:paraId="1713E97A" w14:textId="77777777" w:rsidR="00C3696A" w:rsidRDefault="00C3696A" w:rsidP="004A4DEA">
      <w:pPr>
        <w:rPr>
          <w:b/>
        </w:rPr>
      </w:pPr>
    </w:p>
    <w:p w14:paraId="71F09DA5" w14:textId="77777777" w:rsidR="00C3696A" w:rsidRDefault="00C3696A" w:rsidP="004A4DEA">
      <w:pPr>
        <w:rPr>
          <w:b/>
        </w:rPr>
      </w:pPr>
    </w:p>
    <w:p w14:paraId="36DCC937" w14:textId="77777777" w:rsidR="00C3696A" w:rsidRDefault="00C3696A" w:rsidP="004A4DEA">
      <w:pPr>
        <w:rPr>
          <w:b/>
        </w:rPr>
      </w:pPr>
    </w:p>
    <w:p w14:paraId="4F2009A3" w14:textId="77777777" w:rsidR="00C3696A" w:rsidRDefault="00C3696A" w:rsidP="004A4DEA">
      <w:pPr>
        <w:rPr>
          <w:b/>
        </w:rPr>
      </w:pPr>
    </w:p>
    <w:p w14:paraId="1B1E9712" w14:textId="77777777" w:rsidR="00C3696A" w:rsidRDefault="00C3696A" w:rsidP="004A4DEA">
      <w:pPr>
        <w:rPr>
          <w:b/>
        </w:rPr>
      </w:pPr>
    </w:p>
    <w:p w14:paraId="7F9653BE" w14:textId="77777777" w:rsidR="00C3696A" w:rsidRDefault="00C3696A" w:rsidP="004A4DEA">
      <w:pPr>
        <w:rPr>
          <w:b/>
        </w:rPr>
      </w:pPr>
    </w:p>
    <w:p w14:paraId="4517A7CB" w14:textId="77777777" w:rsidR="00C3696A" w:rsidRDefault="00C3696A" w:rsidP="004A4DEA">
      <w:pPr>
        <w:rPr>
          <w:b/>
        </w:rPr>
      </w:pPr>
    </w:p>
    <w:p w14:paraId="378CF5AE" w14:textId="77777777" w:rsidR="00C3696A" w:rsidRDefault="00C3696A" w:rsidP="004A4DEA">
      <w:pPr>
        <w:rPr>
          <w:b/>
        </w:rPr>
      </w:pPr>
    </w:p>
    <w:p w14:paraId="35B9F35F" w14:textId="77777777" w:rsidR="00C3696A" w:rsidRDefault="00C3696A" w:rsidP="004A4DEA">
      <w:pPr>
        <w:rPr>
          <w:b/>
        </w:rPr>
      </w:pPr>
    </w:p>
    <w:p w14:paraId="39BA5137" w14:textId="77777777" w:rsidR="00C3696A" w:rsidRDefault="00C3696A" w:rsidP="004A4DEA">
      <w:pPr>
        <w:rPr>
          <w:b/>
        </w:rPr>
      </w:pPr>
    </w:p>
    <w:p w14:paraId="3BCA6C52" w14:textId="77777777" w:rsidR="00C3696A" w:rsidRDefault="00C3696A" w:rsidP="004A4DEA">
      <w:pPr>
        <w:rPr>
          <w:b/>
        </w:rPr>
      </w:pPr>
    </w:p>
    <w:p w14:paraId="5FAA4840" w14:textId="77777777" w:rsidR="00C3696A" w:rsidRDefault="00C3696A" w:rsidP="004A4DEA">
      <w:pPr>
        <w:rPr>
          <w:b/>
        </w:rPr>
      </w:pPr>
    </w:p>
    <w:p w14:paraId="22A29D83" w14:textId="77777777" w:rsidR="00C3696A" w:rsidRDefault="00C3696A" w:rsidP="004A4DEA">
      <w:pPr>
        <w:rPr>
          <w:b/>
        </w:rPr>
      </w:pPr>
    </w:p>
    <w:p w14:paraId="53817165" w14:textId="77777777" w:rsidR="00C3696A" w:rsidRDefault="00C3696A" w:rsidP="004A4DEA">
      <w:pPr>
        <w:rPr>
          <w:b/>
        </w:rPr>
      </w:pPr>
    </w:p>
    <w:p w14:paraId="27E8227C" w14:textId="77777777" w:rsidR="00C3696A" w:rsidRDefault="00C3696A" w:rsidP="004A4DEA">
      <w:pPr>
        <w:rPr>
          <w:b/>
        </w:rPr>
      </w:pPr>
    </w:p>
    <w:p w14:paraId="0F7FAD04" w14:textId="77777777" w:rsidR="00C3696A" w:rsidRDefault="00C3696A" w:rsidP="004A4DEA">
      <w:pPr>
        <w:rPr>
          <w:b/>
        </w:rPr>
      </w:pPr>
    </w:p>
    <w:p w14:paraId="301D2E3F" w14:textId="77777777" w:rsidR="00C3696A" w:rsidRDefault="00C3696A" w:rsidP="004A4DEA">
      <w:pPr>
        <w:rPr>
          <w:b/>
        </w:rPr>
      </w:pPr>
    </w:p>
    <w:p w14:paraId="6A83FEC6" w14:textId="77777777" w:rsidR="009A4197" w:rsidRDefault="009A4197" w:rsidP="004A4DEA">
      <w:pPr>
        <w:rPr>
          <w:b/>
        </w:rPr>
      </w:pPr>
    </w:p>
    <w:p w14:paraId="64D1F49A" w14:textId="77777777" w:rsidR="009A4197" w:rsidRDefault="009A4197" w:rsidP="004A4DEA">
      <w:pPr>
        <w:rPr>
          <w:b/>
        </w:rPr>
      </w:pPr>
    </w:p>
    <w:p w14:paraId="65A1AFC1" w14:textId="77777777" w:rsidR="009A4197" w:rsidRDefault="009A4197" w:rsidP="004A4DEA">
      <w:pPr>
        <w:rPr>
          <w:b/>
        </w:rPr>
      </w:pPr>
    </w:p>
    <w:p w14:paraId="06E069F7" w14:textId="77777777" w:rsidR="009A4197" w:rsidRDefault="009A4197" w:rsidP="004A4DEA">
      <w:pPr>
        <w:rPr>
          <w:b/>
        </w:rPr>
      </w:pPr>
    </w:p>
    <w:p w14:paraId="6A4DDCF4" w14:textId="77777777" w:rsidR="009A4197" w:rsidRDefault="009A4197" w:rsidP="004A4DEA">
      <w:pPr>
        <w:rPr>
          <w:b/>
        </w:rPr>
      </w:pPr>
    </w:p>
    <w:p w14:paraId="48226DA2" w14:textId="77777777" w:rsidR="009A4197" w:rsidRDefault="009A4197" w:rsidP="004A4DEA">
      <w:pPr>
        <w:rPr>
          <w:b/>
        </w:rPr>
      </w:pPr>
    </w:p>
    <w:p w14:paraId="6BD4B664" w14:textId="77777777" w:rsidR="009A4197" w:rsidRDefault="009A4197" w:rsidP="004A4DEA">
      <w:pPr>
        <w:rPr>
          <w:b/>
        </w:rPr>
      </w:pPr>
    </w:p>
    <w:p w14:paraId="5A6612A9" w14:textId="77777777" w:rsidR="009A4197" w:rsidRDefault="009A4197" w:rsidP="004A4DEA">
      <w:pPr>
        <w:rPr>
          <w:b/>
        </w:rPr>
      </w:pPr>
    </w:p>
    <w:p w14:paraId="18E6D2CF" w14:textId="77777777" w:rsidR="009A4197" w:rsidRDefault="009A4197" w:rsidP="004A4DEA">
      <w:pPr>
        <w:rPr>
          <w:b/>
        </w:rPr>
      </w:pPr>
    </w:p>
    <w:p w14:paraId="6A321AE0" w14:textId="77777777" w:rsidR="009A4197" w:rsidRPr="00DF35A5" w:rsidRDefault="009A4197" w:rsidP="004A4DEA">
      <w:pPr>
        <w:rPr>
          <w:b/>
        </w:rPr>
      </w:pPr>
    </w:p>
    <w:sectPr w:rsidR="009A4197" w:rsidRPr="00DF35A5" w:rsidSect="00F16C94">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E378" w14:textId="77777777" w:rsidR="00C553A5" w:rsidRDefault="00C553A5" w:rsidP="00C22AC7">
      <w:r>
        <w:separator/>
      </w:r>
    </w:p>
  </w:endnote>
  <w:endnote w:type="continuationSeparator" w:id="0">
    <w:p w14:paraId="26B40378" w14:textId="77777777" w:rsidR="00C553A5" w:rsidRDefault="00C553A5" w:rsidP="00C22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default"/>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66B5" w14:textId="77777777" w:rsidR="00445701" w:rsidRDefault="0044570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154485"/>
      <w:docPartObj>
        <w:docPartGallery w:val="Page Numbers (Bottom of Page)"/>
        <w:docPartUnique/>
      </w:docPartObj>
    </w:sdtPr>
    <w:sdtEndPr/>
    <w:sdtContent>
      <w:p w14:paraId="5BC16231" w14:textId="77777777" w:rsidR="00445701" w:rsidRDefault="00445701">
        <w:pPr>
          <w:pStyle w:val="Pieddepage"/>
          <w:jc w:val="right"/>
        </w:pPr>
        <w:r>
          <w:fldChar w:fldCharType="begin"/>
        </w:r>
        <w:r>
          <w:instrText xml:space="preserve"> PAGE   \* MERGEFORMAT </w:instrText>
        </w:r>
        <w:r>
          <w:fldChar w:fldCharType="separate"/>
        </w:r>
        <w:r>
          <w:rPr>
            <w:noProof/>
          </w:rPr>
          <w:t>9</w:t>
        </w:r>
        <w:r>
          <w:rPr>
            <w:noProof/>
          </w:rPr>
          <w:fldChar w:fldCharType="end"/>
        </w:r>
      </w:p>
    </w:sdtContent>
  </w:sdt>
  <w:p w14:paraId="24E0DBAD" w14:textId="77777777" w:rsidR="00445701" w:rsidRDefault="0044570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D948D" w14:textId="77777777" w:rsidR="00445701" w:rsidRDefault="0044570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1ED6E" w14:textId="77777777" w:rsidR="00C553A5" w:rsidRDefault="00C553A5" w:rsidP="00C22AC7">
      <w:r>
        <w:separator/>
      </w:r>
    </w:p>
  </w:footnote>
  <w:footnote w:type="continuationSeparator" w:id="0">
    <w:p w14:paraId="5A6DC69C" w14:textId="77777777" w:rsidR="00C553A5" w:rsidRDefault="00C553A5" w:rsidP="00C22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D3476" w14:textId="77777777" w:rsidR="00445701" w:rsidRDefault="0044570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893F8" w14:textId="77777777" w:rsidR="00445701" w:rsidRDefault="0044570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5093F" w14:textId="77777777" w:rsidR="00445701" w:rsidRDefault="004457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2AAA"/>
    <w:multiLevelType w:val="hybridMultilevel"/>
    <w:tmpl w:val="042C5F9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51C2CA1"/>
    <w:multiLevelType w:val="hybridMultilevel"/>
    <w:tmpl w:val="CFD253C4"/>
    <w:lvl w:ilvl="0" w:tplc="153C143E">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AE342C"/>
    <w:multiLevelType w:val="hybridMultilevel"/>
    <w:tmpl w:val="8FA2C4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31195D"/>
    <w:multiLevelType w:val="multilevel"/>
    <w:tmpl w:val="81226DDC"/>
    <w:styleLink w:val="WW8Num1"/>
    <w:lvl w:ilvl="0">
      <w:numFmt w:val="bullet"/>
      <w:lvlText w:val=""/>
      <w:lvlJc w:val="left"/>
      <w:pPr>
        <w:ind w:left="1495"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15:restartNumberingAfterBreak="0">
    <w:nsid w:val="12CF516D"/>
    <w:multiLevelType w:val="hybridMultilevel"/>
    <w:tmpl w:val="F0BAC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747CB"/>
    <w:multiLevelType w:val="hybridMultilevel"/>
    <w:tmpl w:val="0EEA8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886CC2"/>
    <w:multiLevelType w:val="hybridMultilevel"/>
    <w:tmpl w:val="531EF88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1AA2DA5"/>
    <w:multiLevelType w:val="hybridMultilevel"/>
    <w:tmpl w:val="7CBCA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DC11E0"/>
    <w:multiLevelType w:val="hybridMultilevel"/>
    <w:tmpl w:val="E780D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C1C4C"/>
    <w:multiLevelType w:val="hybridMultilevel"/>
    <w:tmpl w:val="AFD61A2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9F7D00"/>
    <w:multiLevelType w:val="hybridMultilevel"/>
    <w:tmpl w:val="A69C2378"/>
    <w:lvl w:ilvl="0" w:tplc="03D6A31A">
      <w:start w:val="1"/>
      <w:numFmt w:val="decimal"/>
      <w:lvlText w:val="%1)"/>
      <w:lvlJc w:val="left"/>
      <w:pPr>
        <w:ind w:left="1440" w:hanging="360"/>
      </w:pPr>
      <w:rPr>
        <w:rFonts w:hint="default"/>
        <w:b/>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2D512A15"/>
    <w:multiLevelType w:val="hybridMultilevel"/>
    <w:tmpl w:val="04A0CBEC"/>
    <w:lvl w:ilvl="0" w:tplc="040C0005">
      <w:start w:val="1"/>
      <w:numFmt w:val="bullet"/>
      <w:lvlText w:val=""/>
      <w:lvlJc w:val="left"/>
      <w:pPr>
        <w:tabs>
          <w:tab w:val="num" w:pos="786"/>
        </w:tabs>
        <w:ind w:left="786"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610B02"/>
    <w:multiLevelType w:val="hybridMultilevel"/>
    <w:tmpl w:val="12B89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FEC38A4"/>
    <w:multiLevelType w:val="hybridMultilevel"/>
    <w:tmpl w:val="C62ADB54"/>
    <w:lvl w:ilvl="0" w:tplc="F780724E">
      <w:numFmt w:val="bullet"/>
      <w:lvlText w:val="-"/>
      <w:lvlJc w:val="left"/>
      <w:pPr>
        <w:ind w:left="720" w:hanging="360"/>
      </w:pPr>
      <w:rPr>
        <w:rFonts w:ascii="Times New Roman" w:eastAsia="Times New Roman" w:hAnsi="Times New Roman" w:cs="Times New Roman" w:hint="default"/>
        <w:i w:val="0"/>
        <w:sz w:val="28"/>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72601F"/>
    <w:multiLevelType w:val="hybridMultilevel"/>
    <w:tmpl w:val="9196AB28"/>
    <w:lvl w:ilvl="0" w:tplc="F780724E">
      <w:numFmt w:val="bullet"/>
      <w:lvlText w:val="-"/>
      <w:lvlJc w:val="left"/>
      <w:pPr>
        <w:ind w:left="644" w:hanging="360"/>
      </w:pPr>
      <w:rPr>
        <w:rFonts w:ascii="Times New Roman" w:eastAsia="Times New Roman" w:hAnsi="Times New Roman" w:cs="Times New Roman" w:hint="default"/>
        <w:i w:val="0"/>
        <w:sz w:val="28"/>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A8E090B"/>
    <w:multiLevelType w:val="hybridMultilevel"/>
    <w:tmpl w:val="36FE0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3C0A86"/>
    <w:multiLevelType w:val="hybridMultilevel"/>
    <w:tmpl w:val="EA08EAF4"/>
    <w:lvl w:ilvl="0" w:tplc="F780724E">
      <w:numFmt w:val="bullet"/>
      <w:lvlText w:val="-"/>
      <w:lvlJc w:val="left"/>
      <w:pPr>
        <w:ind w:left="720" w:hanging="360"/>
      </w:pPr>
      <w:rPr>
        <w:rFonts w:ascii="Times New Roman" w:eastAsia="Times New Roman" w:hAnsi="Times New Roman" w:cs="Times New Roman" w:hint="default"/>
        <w:i w:val="0"/>
        <w:sz w:val="28"/>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8C6EEE"/>
    <w:multiLevelType w:val="hybridMultilevel"/>
    <w:tmpl w:val="D130BA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B640C1"/>
    <w:multiLevelType w:val="hybridMultilevel"/>
    <w:tmpl w:val="013E045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3EE39F3"/>
    <w:multiLevelType w:val="hybridMultilevel"/>
    <w:tmpl w:val="D716F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E44E7C"/>
    <w:multiLevelType w:val="hybridMultilevel"/>
    <w:tmpl w:val="4288AF26"/>
    <w:lvl w:ilvl="0" w:tplc="F780724E">
      <w:numFmt w:val="bullet"/>
      <w:lvlText w:val="-"/>
      <w:lvlJc w:val="left"/>
      <w:pPr>
        <w:ind w:left="1440" w:hanging="360"/>
      </w:pPr>
      <w:rPr>
        <w:rFonts w:ascii="Times New Roman" w:eastAsia="Times New Roman" w:hAnsi="Times New Roman" w:cs="Times New Roman" w:hint="default"/>
        <w:i w:val="0"/>
        <w:sz w:val="28"/>
        <w:u w:val="no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47C063A0"/>
    <w:multiLevelType w:val="hybridMultilevel"/>
    <w:tmpl w:val="92EAB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082DA4"/>
    <w:multiLevelType w:val="hybridMultilevel"/>
    <w:tmpl w:val="B832CDE4"/>
    <w:lvl w:ilvl="0" w:tplc="5B8A2920">
      <w:start w:val="1"/>
      <w:numFmt w:val="bullet"/>
      <w:lvlText w:val="-"/>
      <w:lvlJc w:val="left"/>
      <w:pPr>
        <w:ind w:left="720" w:hanging="360"/>
      </w:pPr>
      <w:rPr>
        <w:rFonts w:ascii="Arial" w:eastAsia="Times New Roman" w:hAnsi="Arial" w:cs="Arial" w:hint="default"/>
      </w:rPr>
    </w:lvl>
    <w:lvl w:ilvl="1" w:tplc="040C000B">
      <w:start w:val="1"/>
      <w:numFmt w:val="bullet"/>
      <w:lvlText w:val=""/>
      <w:lvlJc w:val="left"/>
      <w:pPr>
        <w:tabs>
          <w:tab w:val="num" w:pos="786"/>
        </w:tabs>
        <w:ind w:left="786" w:hanging="360"/>
      </w:pPr>
      <w:rPr>
        <w:rFonts w:ascii="Wingdings" w:hAnsi="Wingdings" w:hint="default"/>
      </w:rPr>
    </w:lvl>
    <w:lvl w:ilvl="2" w:tplc="040C0009">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898285F"/>
    <w:multiLevelType w:val="hybridMultilevel"/>
    <w:tmpl w:val="1B2E1B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8D73463"/>
    <w:multiLevelType w:val="hybridMultilevel"/>
    <w:tmpl w:val="D604DF54"/>
    <w:lvl w:ilvl="0" w:tplc="040C000B">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25" w15:restartNumberingAfterBreak="0">
    <w:nsid w:val="49365C3B"/>
    <w:multiLevelType w:val="hybridMultilevel"/>
    <w:tmpl w:val="268C0C22"/>
    <w:lvl w:ilvl="0" w:tplc="040C0001">
      <w:start w:val="1"/>
      <w:numFmt w:val="bullet"/>
      <w:lvlText w:val=""/>
      <w:lvlJc w:val="left"/>
      <w:pPr>
        <w:ind w:left="1185" w:hanging="360"/>
      </w:pPr>
      <w:rPr>
        <w:rFonts w:ascii="Symbol" w:hAnsi="Symbol"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26" w15:restartNumberingAfterBreak="0">
    <w:nsid w:val="4968645E"/>
    <w:multiLevelType w:val="hybridMultilevel"/>
    <w:tmpl w:val="7ADA6726"/>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4CC0180D"/>
    <w:multiLevelType w:val="hybridMultilevel"/>
    <w:tmpl w:val="DE4EF2AE"/>
    <w:lvl w:ilvl="0" w:tplc="040C0001">
      <w:start w:val="1"/>
      <w:numFmt w:val="bullet"/>
      <w:lvlText w:val=""/>
      <w:lvlJc w:val="left"/>
      <w:pPr>
        <w:ind w:left="1215" w:hanging="360"/>
      </w:pPr>
      <w:rPr>
        <w:rFonts w:ascii="Symbol" w:hAnsi="Symbol" w:hint="default"/>
      </w:rPr>
    </w:lvl>
    <w:lvl w:ilvl="1" w:tplc="040C0003" w:tentative="1">
      <w:start w:val="1"/>
      <w:numFmt w:val="bullet"/>
      <w:lvlText w:val="o"/>
      <w:lvlJc w:val="left"/>
      <w:pPr>
        <w:ind w:left="1935" w:hanging="360"/>
      </w:pPr>
      <w:rPr>
        <w:rFonts w:ascii="Courier New" w:hAnsi="Courier New" w:cs="Courier New" w:hint="default"/>
      </w:rPr>
    </w:lvl>
    <w:lvl w:ilvl="2" w:tplc="040C0005" w:tentative="1">
      <w:start w:val="1"/>
      <w:numFmt w:val="bullet"/>
      <w:lvlText w:val=""/>
      <w:lvlJc w:val="left"/>
      <w:pPr>
        <w:ind w:left="2655" w:hanging="360"/>
      </w:pPr>
      <w:rPr>
        <w:rFonts w:ascii="Wingdings" w:hAnsi="Wingdings" w:hint="default"/>
      </w:rPr>
    </w:lvl>
    <w:lvl w:ilvl="3" w:tplc="040C0001" w:tentative="1">
      <w:start w:val="1"/>
      <w:numFmt w:val="bullet"/>
      <w:lvlText w:val=""/>
      <w:lvlJc w:val="left"/>
      <w:pPr>
        <w:ind w:left="3375" w:hanging="360"/>
      </w:pPr>
      <w:rPr>
        <w:rFonts w:ascii="Symbol" w:hAnsi="Symbol" w:hint="default"/>
      </w:rPr>
    </w:lvl>
    <w:lvl w:ilvl="4" w:tplc="040C0003" w:tentative="1">
      <w:start w:val="1"/>
      <w:numFmt w:val="bullet"/>
      <w:lvlText w:val="o"/>
      <w:lvlJc w:val="left"/>
      <w:pPr>
        <w:ind w:left="4095" w:hanging="360"/>
      </w:pPr>
      <w:rPr>
        <w:rFonts w:ascii="Courier New" w:hAnsi="Courier New" w:cs="Courier New" w:hint="default"/>
      </w:rPr>
    </w:lvl>
    <w:lvl w:ilvl="5" w:tplc="040C0005" w:tentative="1">
      <w:start w:val="1"/>
      <w:numFmt w:val="bullet"/>
      <w:lvlText w:val=""/>
      <w:lvlJc w:val="left"/>
      <w:pPr>
        <w:ind w:left="4815" w:hanging="360"/>
      </w:pPr>
      <w:rPr>
        <w:rFonts w:ascii="Wingdings" w:hAnsi="Wingdings" w:hint="default"/>
      </w:rPr>
    </w:lvl>
    <w:lvl w:ilvl="6" w:tplc="040C0001" w:tentative="1">
      <w:start w:val="1"/>
      <w:numFmt w:val="bullet"/>
      <w:lvlText w:val=""/>
      <w:lvlJc w:val="left"/>
      <w:pPr>
        <w:ind w:left="5535" w:hanging="360"/>
      </w:pPr>
      <w:rPr>
        <w:rFonts w:ascii="Symbol" w:hAnsi="Symbol" w:hint="default"/>
      </w:rPr>
    </w:lvl>
    <w:lvl w:ilvl="7" w:tplc="040C0003" w:tentative="1">
      <w:start w:val="1"/>
      <w:numFmt w:val="bullet"/>
      <w:lvlText w:val="o"/>
      <w:lvlJc w:val="left"/>
      <w:pPr>
        <w:ind w:left="6255" w:hanging="360"/>
      </w:pPr>
      <w:rPr>
        <w:rFonts w:ascii="Courier New" w:hAnsi="Courier New" w:cs="Courier New" w:hint="default"/>
      </w:rPr>
    </w:lvl>
    <w:lvl w:ilvl="8" w:tplc="040C0005" w:tentative="1">
      <w:start w:val="1"/>
      <w:numFmt w:val="bullet"/>
      <w:lvlText w:val=""/>
      <w:lvlJc w:val="left"/>
      <w:pPr>
        <w:ind w:left="6975" w:hanging="360"/>
      </w:pPr>
      <w:rPr>
        <w:rFonts w:ascii="Wingdings" w:hAnsi="Wingdings" w:hint="default"/>
      </w:rPr>
    </w:lvl>
  </w:abstractNum>
  <w:abstractNum w:abstractNumId="28" w15:restartNumberingAfterBreak="0">
    <w:nsid w:val="4FC91AB4"/>
    <w:multiLevelType w:val="hybridMultilevel"/>
    <w:tmpl w:val="5F62A3B8"/>
    <w:lvl w:ilvl="0" w:tplc="040C0005">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50D6714F"/>
    <w:multiLevelType w:val="hybridMultilevel"/>
    <w:tmpl w:val="598E336C"/>
    <w:lvl w:ilvl="0" w:tplc="040C000B">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30" w15:restartNumberingAfterBreak="0">
    <w:nsid w:val="5708064F"/>
    <w:multiLevelType w:val="hybridMultilevel"/>
    <w:tmpl w:val="DB60878A"/>
    <w:lvl w:ilvl="0" w:tplc="1E3C615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CF5DC1"/>
    <w:multiLevelType w:val="hybridMultilevel"/>
    <w:tmpl w:val="9918CDB6"/>
    <w:lvl w:ilvl="0" w:tplc="040C0005">
      <w:start w:val="1"/>
      <w:numFmt w:val="bullet"/>
      <w:lvlText w:val=""/>
      <w:lvlJc w:val="left"/>
      <w:pPr>
        <w:tabs>
          <w:tab w:val="num" w:pos="643"/>
        </w:tabs>
        <w:ind w:left="643"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DE975F0"/>
    <w:multiLevelType w:val="hybridMultilevel"/>
    <w:tmpl w:val="C9404C64"/>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897F8F"/>
    <w:multiLevelType w:val="hybridMultilevel"/>
    <w:tmpl w:val="EE1C533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065F45"/>
    <w:multiLevelType w:val="hybridMultilevel"/>
    <w:tmpl w:val="E52E924A"/>
    <w:lvl w:ilvl="0" w:tplc="8A52D1FA">
      <w:start w:val="1"/>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5" w15:restartNumberingAfterBreak="0">
    <w:nsid w:val="692A36BC"/>
    <w:multiLevelType w:val="hybridMultilevel"/>
    <w:tmpl w:val="FD681B14"/>
    <w:lvl w:ilvl="0" w:tplc="040C0001">
      <w:start w:val="1"/>
      <w:numFmt w:val="bullet"/>
      <w:lvlText w:val=""/>
      <w:lvlJc w:val="left"/>
      <w:pPr>
        <w:ind w:left="1050" w:hanging="360"/>
      </w:pPr>
      <w:rPr>
        <w:rFonts w:ascii="Symbol" w:hAnsi="Symbol" w:hint="default"/>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36" w15:restartNumberingAfterBreak="0">
    <w:nsid w:val="695D5B8C"/>
    <w:multiLevelType w:val="hybridMultilevel"/>
    <w:tmpl w:val="A06CE74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7" w15:restartNumberingAfterBreak="0">
    <w:nsid w:val="6CB523EA"/>
    <w:multiLevelType w:val="hybridMultilevel"/>
    <w:tmpl w:val="756ACAC4"/>
    <w:lvl w:ilvl="0" w:tplc="040C000B">
      <w:start w:val="1"/>
      <w:numFmt w:val="bullet"/>
      <w:lvlText w:val=""/>
      <w:lvlJc w:val="left"/>
      <w:pPr>
        <w:ind w:left="644" w:hanging="360"/>
      </w:pPr>
      <w:rPr>
        <w:rFonts w:ascii="Wingdings" w:hAnsi="Wingdings" w:hint="default"/>
      </w:rPr>
    </w:lvl>
    <w:lvl w:ilvl="1" w:tplc="040C000B">
      <w:start w:val="1"/>
      <w:numFmt w:val="bullet"/>
      <w:lvlText w:val=""/>
      <w:lvlJc w:val="left"/>
      <w:pPr>
        <w:ind w:left="643"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D6C0F0F"/>
    <w:multiLevelType w:val="hybridMultilevel"/>
    <w:tmpl w:val="B0BC9E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C11682"/>
    <w:multiLevelType w:val="multilevel"/>
    <w:tmpl w:val="416C28F4"/>
    <w:lvl w:ilvl="0">
      <w:start w:val="1"/>
      <w:numFmt w:val="decimal"/>
      <w:lvlText w:val="%1"/>
      <w:lvlJc w:val="left"/>
      <w:pPr>
        <w:ind w:left="390" w:hanging="390"/>
      </w:pPr>
      <w:rPr>
        <w:rFonts w:ascii="Arial" w:hAnsi="Arial" w:cs="Arial"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40" w15:restartNumberingAfterBreak="0">
    <w:nsid w:val="70524883"/>
    <w:multiLevelType w:val="hybridMultilevel"/>
    <w:tmpl w:val="30B86E40"/>
    <w:lvl w:ilvl="0" w:tplc="F780724E">
      <w:numFmt w:val="bullet"/>
      <w:lvlText w:val="-"/>
      <w:lvlJc w:val="left"/>
      <w:pPr>
        <w:ind w:left="720" w:hanging="360"/>
      </w:pPr>
      <w:rPr>
        <w:rFonts w:ascii="Times New Roman" w:eastAsia="Times New Roman" w:hAnsi="Times New Roman" w:cs="Times New Roman" w:hint="default"/>
        <w:i w:val="0"/>
        <w:sz w:val="28"/>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8145A7"/>
    <w:multiLevelType w:val="hybridMultilevel"/>
    <w:tmpl w:val="9E2A4662"/>
    <w:lvl w:ilvl="0" w:tplc="040C000B">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2" w15:restartNumberingAfterBreak="0">
    <w:nsid w:val="755F050F"/>
    <w:multiLevelType w:val="hybridMultilevel"/>
    <w:tmpl w:val="75F016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71E7BB9"/>
    <w:multiLevelType w:val="hybridMultilevel"/>
    <w:tmpl w:val="4EB4E092"/>
    <w:lvl w:ilvl="0" w:tplc="040C0011">
      <w:start w:val="1"/>
      <w:numFmt w:val="decimal"/>
      <w:lvlText w:val="%1)"/>
      <w:lvlJc w:val="left"/>
      <w:pPr>
        <w:ind w:left="50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9952398"/>
    <w:multiLevelType w:val="hybridMultilevel"/>
    <w:tmpl w:val="891EC5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A9860CE"/>
    <w:multiLevelType w:val="hybridMultilevel"/>
    <w:tmpl w:val="23D023D2"/>
    <w:lvl w:ilvl="0" w:tplc="040C0001">
      <w:numFmt w:val="bullet"/>
      <w:lvlText w:val=""/>
      <w:lvlJc w:val="left"/>
      <w:pPr>
        <w:ind w:left="1080" w:hanging="360"/>
      </w:pPr>
      <w:rPr>
        <w:rFonts w:ascii="Symbol" w:eastAsia="Times New Roman" w:hAnsi="Symbol"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15:restartNumberingAfterBreak="0">
    <w:nsid w:val="7AB7198E"/>
    <w:multiLevelType w:val="hybridMultilevel"/>
    <w:tmpl w:val="0BAE54A8"/>
    <w:lvl w:ilvl="0" w:tplc="040C0001">
      <w:start w:val="1"/>
      <w:numFmt w:val="bullet"/>
      <w:lvlText w:val=""/>
      <w:lvlJc w:val="left"/>
      <w:pPr>
        <w:ind w:left="1410" w:hanging="360"/>
      </w:pPr>
      <w:rPr>
        <w:rFonts w:ascii="Symbol" w:hAnsi="Symbol" w:hint="default"/>
      </w:rPr>
    </w:lvl>
    <w:lvl w:ilvl="1" w:tplc="040C0003" w:tentative="1">
      <w:start w:val="1"/>
      <w:numFmt w:val="bullet"/>
      <w:lvlText w:val="o"/>
      <w:lvlJc w:val="left"/>
      <w:pPr>
        <w:ind w:left="2130" w:hanging="360"/>
      </w:pPr>
      <w:rPr>
        <w:rFonts w:ascii="Courier New" w:hAnsi="Courier New" w:cs="Courier New" w:hint="default"/>
      </w:rPr>
    </w:lvl>
    <w:lvl w:ilvl="2" w:tplc="040C0005" w:tentative="1">
      <w:start w:val="1"/>
      <w:numFmt w:val="bullet"/>
      <w:lvlText w:val=""/>
      <w:lvlJc w:val="left"/>
      <w:pPr>
        <w:ind w:left="2850" w:hanging="360"/>
      </w:pPr>
      <w:rPr>
        <w:rFonts w:ascii="Wingdings" w:hAnsi="Wingdings" w:hint="default"/>
      </w:rPr>
    </w:lvl>
    <w:lvl w:ilvl="3" w:tplc="040C0001" w:tentative="1">
      <w:start w:val="1"/>
      <w:numFmt w:val="bullet"/>
      <w:lvlText w:val=""/>
      <w:lvlJc w:val="left"/>
      <w:pPr>
        <w:ind w:left="3570" w:hanging="360"/>
      </w:pPr>
      <w:rPr>
        <w:rFonts w:ascii="Symbol" w:hAnsi="Symbol" w:hint="default"/>
      </w:rPr>
    </w:lvl>
    <w:lvl w:ilvl="4" w:tplc="040C0003" w:tentative="1">
      <w:start w:val="1"/>
      <w:numFmt w:val="bullet"/>
      <w:lvlText w:val="o"/>
      <w:lvlJc w:val="left"/>
      <w:pPr>
        <w:ind w:left="4290" w:hanging="360"/>
      </w:pPr>
      <w:rPr>
        <w:rFonts w:ascii="Courier New" w:hAnsi="Courier New" w:cs="Courier New" w:hint="default"/>
      </w:rPr>
    </w:lvl>
    <w:lvl w:ilvl="5" w:tplc="040C0005" w:tentative="1">
      <w:start w:val="1"/>
      <w:numFmt w:val="bullet"/>
      <w:lvlText w:val=""/>
      <w:lvlJc w:val="left"/>
      <w:pPr>
        <w:ind w:left="5010" w:hanging="360"/>
      </w:pPr>
      <w:rPr>
        <w:rFonts w:ascii="Wingdings" w:hAnsi="Wingdings" w:hint="default"/>
      </w:rPr>
    </w:lvl>
    <w:lvl w:ilvl="6" w:tplc="040C0001" w:tentative="1">
      <w:start w:val="1"/>
      <w:numFmt w:val="bullet"/>
      <w:lvlText w:val=""/>
      <w:lvlJc w:val="left"/>
      <w:pPr>
        <w:ind w:left="5730" w:hanging="360"/>
      </w:pPr>
      <w:rPr>
        <w:rFonts w:ascii="Symbol" w:hAnsi="Symbol" w:hint="default"/>
      </w:rPr>
    </w:lvl>
    <w:lvl w:ilvl="7" w:tplc="040C0003" w:tentative="1">
      <w:start w:val="1"/>
      <w:numFmt w:val="bullet"/>
      <w:lvlText w:val="o"/>
      <w:lvlJc w:val="left"/>
      <w:pPr>
        <w:ind w:left="6450" w:hanging="360"/>
      </w:pPr>
      <w:rPr>
        <w:rFonts w:ascii="Courier New" w:hAnsi="Courier New" w:cs="Courier New" w:hint="default"/>
      </w:rPr>
    </w:lvl>
    <w:lvl w:ilvl="8" w:tplc="040C0005" w:tentative="1">
      <w:start w:val="1"/>
      <w:numFmt w:val="bullet"/>
      <w:lvlText w:val=""/>
      <w:lvlJc w:val="left"/>
      <w:pPr>
        <w:ind w:left="7170" w:hanging="360"/>
      </w:pPr>
      <w:rPr>
        <w:rFonts w:ascii="Wingdings" w:hAnsi="Wingdings" w:hint="default"/>
      </w:rPr>
    </w:lvl>
  </w:abstractNum>
  <w:num w:numId="1">
    <w:abstractNumId w:val="3"/>
  </w:num>
  <w:num w:numId="2">
    <w:abstractNumId w:val="3"/>
  </w:num>
  <w:num w:numId="3">
    <w:abstractNumId w:val="34"/>
  </w:num>
  <w:num w:numId="4">
    <w:abstractNumId w:val="39"/>
  </w:num>
  <w:num w:numId="5">
    <w:abstractNumId w:val="38"/>
  </w:num>
  <w:num w:numId="6">
    <w:abstractNumId w:val="12"/>
  </w:num>
  <w:num w:numId="7">
    <w:abstractNumId w:val="14"/>
  </w:num>
  <w:num w:numId="8">
    <w:abstractNumId w:val="32"/>
  </w:num>
  <w:num w:numId="9">
    <w:abstractNumId w:val="11"/>
  </w:num>
  <w:num w:numId="10">
    <w:abstractNumId w:val="31"/>
  </w:num>
  <w:num w:numId="11">
    <w:abstractNumId w:val="22"/>
  </w:num>
  <w:num w:numId="12">
    <w:abstractNumId w:val="9"/>
  </w:num>
  <w:num w:numId="13">
    <w:abstractNumId w:val="1"/>
  </w:num>
  <w:num w:numId="14">
    <w:abstractNumId w:val="2"/>
  </w:num>
  <w:num w:numId="15">
    <w:abstractNumId w:val="36"/>
  </w:num>
  <w:num w:numId="16">
    <w:abstractNumId w:val="30"/>
  </w:num>
  <w:num w:numId="17">
    <w:abstractNumId w:val="33"/>
  </w:num>
  <w:num w:numId="18">
    <w:abstractNumId w:val="45"/>
  </w:num>
  <w:num w:numId="19">
    <w:abstractNumId w:val="0"/>
  </w:num>
  <w:num w:numId="20">
    <w:abstractNumId w:val="42"/>
  </w:num>
  <w:num w:numId="21">
    <w:abstractNumId w:val="17"/>
  </w:num>
  <w:num w:numId="22">
    <w:abstractNumId w:val="44"/>
  </w:num>
  <w:num w:numId="23">
    <w:abstractNumId w:val="6"/>
  </w:num>
  <w:num w:numId="24">
    <w:abstractNumId w:val="15"/>
  </w:num>
  <w:num w:numId="25">
    <w:abstractNumId w:val="23"/>
  </w:num>
  <w:num w:numId="26">
    <w:abstractNumId w:val="40"/>
  </w:num>
  <w:num w:numId="27">
    <w:abstractNumId w:val="16"/>
  </w:num>
  <w:num w:numId="28">
    <w:abstractNumId w:val="13"/>
  </w:num>
  <w:num w:numId="29">
    <w:abstractNumId w:val="20"/>
  </w:num>
  <w:num w:numId="30">
    <w:abstractNumId w:val="10"/>
  </w:num>
  <w:num w:numId="31">
    <w:abstractNumId w:val="24"/>
  </w:num>
  <w:num w:numId="32">
    <w:abstractNumId w:val="41"/>
  </w:num>
  <w:num w:numId="33">
    <w:abstractNumId w:val="19"/>
  </w:num>
  <w:num w:numId="34">
    <w:abstractNumId w:val="8"/>
  </w:num>
  <w:num w:numId="35">
    <w:abstractNumId w:val="18"/>
  </w:num>
  <w:num w:numId="36">
    <w:abstractNumId w:val="21"/>
  </w:num>
  <w:num w:numId="37">
    <w:abstractNumId w:val="5"/>
  </w:num>
  <w:num w:numId="38">
    <w:abstractNumId w:val="43"/>
  </w:num>
  <w:num w:numId="39">
    <w:abstractNumId w:val="25"/>
  </w:num>
  <w:num w:numId="40">
    <w:abstractNumId w:val="35"/>
  </w:num>
  <w:num w:numId="41">
    <w:abstractNumId w:val="46"/>
  </w:num>
  <w:num w:numId="42">
    <w:abstractNumId w:val="4"/>
  </w:num>
  <w:num w:numId="43">
    <w:abstractNumId w:val="37"/>
  </w:num>
  <w:num w:numId="44">
    <w:abstractNumId w:val="27"/>
  </w:num>
  <w:num w:numId="45">
    <w:abstractNumId w:val="29"/>
  </w:num>
  <w:num w:numId="46">
    <w:abstractNumId w:val="28"/>
  </w:num>
  <w:num w:numId="47">
    <w:abstractNumId w:val="26"/>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11098"/>
    <w:rsid w:val="00001215"/>
    <w:rsid w:val="000026CC"/>
    <w:rsid w:val="000077F3"/>
    <w:rsid w:val="000120D2"/>
    <w:rsid w:val="00016A34"/>
    <w:rsid w:val="00021C8D"/>
    <w:rsid w:val="00023033"/>
    <w:rsid w:val="000235F8"/>
    <w:rsid w:val="00023C52"/>
    <w:rsid w:val="00023EBB"/>
    <w:rsid w:val="00024279"/>
    <w:rsid w:val="00030EB8"/>
    <w:rsid w:val="00034625"/>
    <w:rsid w:val="00034953"/>
    <w:rsid w:val="00034A9F"/>
    <w:rsid w:val="00034DDC"/>
    <w:rsid w:val="0003622D"/>
    <w:rsid w:val="00036CA1"/>
    <w:rsid w:val="00040E35"/>
    <w:rsid w:val="000453FF"/>
    <w:rsid w:val="00046ADB"/>
    <w:rsid w:val="0005012D"/>
    <w:rsid w:val="000516C7"/>
    <w:rsid w:val="000556E7"/>
    <w:rsid w:val="00056054"/>
    <w:rsid w:val="0005644A"/>
    <w:rsid w:val="00056CF3"/>
    <w:rsid w:val="0005722B"/>
    <w:rsid w:val="000616CF"/>
    <w:rsid w:val="00061956"/>
    <w:rsid w:val="0006207C"/>
    <w:rsid w:val="0006238A"/>
    <w:rsid w:val="00063242"/>
    <w:rsid w:val="00063A3D"/>
    <w:rsid w:val="0006461A"/>
    <w:rsid w:val="00065517"/>
    <w:rsid w:val="00070BF8"/>
    <w:rsid w:val="00074B9E"/>
    <w:rsid w:val="000752D4"/>
    <w:rsid w:val="000768B3"/>
    <w:rsid w:val="00080D72"/>
    <w:rsid w:val="000828A4"/>
    <w:rsid w:val="00086497"/>
    <w:rsid w:val="000949D1"/>
    <w:rsid w:val="00094AD4"/>
    <w:rsid w:val="0009519F"/>
    <w:rsid w:val="000961B0"/>
    <w:rsid w:val="0009681F"/>
    <w:rsid w:val="000A3511"/>
    <w:rsid w:val="000A5510"/>
    <w:rsid w:val="000A5E86"/>
    <w:rsid w:val="000A6647"/>
    <w:rsid w:val="000B01C7"/>
    <w:rsid w:val="000B0FC3"/>
    <w:rsid w:val="000B4106"/>
    <w:rsid w:val="000B4365"/>
    <w:rsid w:val="000B478A"/>
    <w:rsid w:val="000B682F"/>
    <w:rsid w:val="000B7067"/>
    <w:rsid w:val="000C2444"/>
    <w:rsid w:val="000C6AA9"/>
    <w:rsid w:val="000C7620"/>
    <w:rsid w:val="000D0A61"/>
    <w:rsid w:val="000D3AD3"/>
    <w:rsid w:val="000D3C4F"/>
    <w:rsid w:val="000E1114"/>
    <w:rsid w:val="000E3240"/>
    <w:rsid w:val="000E41C5"/>
    <w:rsid w:val="000E5CB7"/>
    <w:rsid w:val="000E6A11"/>
    <w:rsid w:val="000F2773"/>
    <w:rsid w:val="000F68B6"/>
    <w:rsid w:val="001007F0"/>
    <w:rsid w:val="001012DD"/>
    <w:rsid w:val="00103048"/>
    <w:rsid w:val="00110526"/>
    <w:rsid w:val="001138F4"/>
    <w:rsid w:val="00113D2B"/>
    <w:rsid w:val="001141CC"/>
    <w:rsid w:val="00120B59"/>
    <w:rsid w:val="00121DC9"/>
    <w:rsid w:val="00124FFD"/>
    <w:rsid w:val="00126033"/>
    <w:rsid w:val="00127486"/>
    <w:rsid w:val="0013019F"/>
    <w:rsid w:val="00142C6D"/>
    <w:rsid w:val="0014461C"/>
    <w:rsid w:val="00144FEF"/>
    <w:rsid w:val="00150EEF"/>
    <w:rsid w:val="00151978"/>
    <w:rsid w:val="0015415A"/>
    <w:rsid w:val="001571CA"/>
    <w:rsid w:val="0015734A"/>
    <w:rsid w:val="00160E5A"/>
    <w:rsid w:val="00164B39"/>
    <w:rsid w:val="00165552"/>
    <w:rsid w:val="0016739C"/>
    <w:rsid w:val="0017225D"/>
    <w:rsid w:val="00174225"/>
    <w:rsid w:val="00175E0B"/>
    <w:rsid w:val="00177211"/>
    <w:rsid w:val="00180306"/>
    <w:rsid w:val="0018102E"/>
    <w:rsid w:val="00184165"/>
    <w:rsid w:val="00190160"/>
    <w:rsid w:val="00190F2B"/>
    <w:rsid w:val="00191E97"/>
    <w:rsid w:val="00192531"/>
    <w:rsid w:val="00194446"/>
    <w:rsid w:val="001952BE"/>
    <w:rsid w:val="00197AFF"/>
    <w:rsid w:val="00197B2E"/>
    <w:rsid w:val="001A0019"/>
    <w:rsid w:val="001A1CD5"/>
    <w:rsid w:val="001A4C31"/>
    <w:rsid w:val="001A6279"/>
    <w:rsid w:val="001A7617"/>
    <w:rsid w:val="001B072F"/>
    <w:rsid w:val="001B432F"/>
    <w:rsid w:val="001B51E6"/>
    <w:rsid w:val="001C1051"/>
    <w:rsid w:val="001C3757"/>
    <w:rsid w:val="001C7082"/>
    <w:rsid w:val="001C7DB3"/>
    <w:rsid w:val="001D329E"/>
    <w:rsid w:val="001D4041"/>
    <w:rsid w:val="001D4D2F"/>
    <w:rsid w:val="001D60B7"/>
    <w:rsid w:val="001E062D"/>
    <w:rsid w:val="001F0D35"/>
    <w:rsid w:val="001F40EF"/>
    <w:rsid w:val="001F5BFB"/>
    <w:rsid w:val="001F5ED6"/>
    <w:rsid w:val="00202AA2"/>
    <w:rsid w:val="00202E8B"/>
    <w:rsid w:val="00203B23"/>
    <w:rsid w:val="00214111"/>
    <w:rsid w:val="00216E7E"/>
    <w:rsid w:val="00220353"/>
    <w:rsid w:val="00220DE9"/>
    <w:rsid w:val="002211C6"/>
    <w:rsid w:val="0022214D"/>
    <w:rsid w:val="00224167"/>
    <w:rsid w:val="0023144A"/>
    <w:rsid w:val="0023352B"/>
    <w:rsid w:val="00234C05"/>
    <w:rsid w:val="00234F9B"/>
    <w:rsid w:val="0023506B"/>
    <w:rsid w:val="00241296"/>
    <w:rsid w:val="002433A8"/>
    <w:rsid w:val="00245AD2"/>
    <w:rsid w:val="00250381"/>
    <w:rsid w:val="00251838"/>
    <w:rsid w:val="00253314"/>
    <w:rsid w:val="002567B4"/>
    <w:rsid w:val="00257EAE"/>
    <w:rsid w:val="00260191"/>
    <w:rsid w:val="002640FD"/>
    <w:rsid w:val="002648CE"/>
    <w:rsid w:val="0026570B"/>
    <w:rsid w:val="00266813"/>
    <w:rsid w:val="00270326"/>
    <w:rsid w:val="0027050B"/>
    <w:rsid w:val="00272349"/>
    <w:rsid w:val="0028383F"/>
    <w:rsid w:val="002853C0"/>
    <w:rsid w:val="00285A4B"/>
    <w:rsid w:val="00285AAE"/>
    <w:rsid w:val="00285C5D"/>
    <w:rsid w:val="00287329"/>
    <w:rsid w:val="00287430"/>
    <w:rsid w:val="00290902"/>
    <w:rsid w:val="00293861"/>
    <w:rsid w:val="002945BC"/>
    <w:rsid w:val="0029471D"/>
    <w:rsid w:val="00294D27"/>
    <w:rsid w:val="00297647"/>
    <w:rsid w:val="002976F5"/>
    <w:rsid w:val="002A042F"/>
    <w:rsid w:val="002A3091"/>
    <w:rsid w:val="002A43B7"/>
    <w:rsid w:val="002A4B0A"/>
    <w:rsid w:val="002A710C"/>
    <w:rsid w:val="002A7310"/>
    <w:rsid w:val="002A7700"/>
    <w:rsid w:val="002B4128"/>
    <w:rsid w:val="002B7A50"/>
    <w:rsid w:val="002C0BEA"/>
    <w:rsid w:val="002C2E7E"/>
    <w:rsid w:val="002C3272"/>
    <w:rsid w:val="002C3F3E"/>
    <w:rsid w:val="002C5BE4"/>
    <w:rsid w:val="002C6747"/>
    <w:rsid w:val="002C770B"/>
    <w:rsid w:val="002D13FF"/>
    <w:rsid w:val="002D52AF"/>
    <w:rsid w:val="002D5370"/>
    <w:rsid w:val="002D6AAA"/>
    <w:rsid w:val="002E1EB6"/>
    <w:rsid w:val="002E3397"/>
    <w:rsid w:val="002E394C"/>
    <w:rsid w:val="002E6D07"/>
    <w:rsid w:val="002F0891"/>
    <w:rsid w:val="002F12EB"/>
    <w:rsid w:val="002F25D8"/>
    <w:rsid w:val="002F39A1"/>
    <w:rsid w:val="002F479B"/>
    <w:rsid w:val="0030081A"/>
    <w:rsid w:val="00300AD1"/>
    <w:rsid w:val="00301D6E"/>
    <w:rsid w:val="003042EF"/>
    <w:rsid w:val="00305684"/>
    <w:rsid w:val="003079C5"/>
    <w:rsid w:val="0031429A"/>
    <w:rsid w:val="00320286"/>
    <w:rsid w:val="003219E1"/>
    <w:rsid w:val="00321E31"/>
    <w:rsid w:val="003305AC"/>
    <w:rsid w:val="003318AF"/>
    <w:rsid w:val="00334C69"/>
    <w:rsid w:val="00335218"/>
    <w:rsid w:val="0033533F"/>
    <w:rsid w:val="00342490"/>
    <w:rsid w:val="003439FF"/>
    <w:rsid w:val="00343B3D"/>
    <w:rsid w:val="00344679"/>
    <w:rsid w:val="0034482F"/>
    <w:rsid w:val="00350480"/>
    <w:rsid w:val="003512E2"/>
    <w:rsid w:val="003522F5"/>
    <w:rsid w:val="00355507"/>
    <w:rsid w:val="00356520"/>
    <w:rsid w:val="0035672D"/>
    <w:rsid w:val="0035735D"/>
    <w:rsid w:val="00361177"/>
    <w:rsid w:val="00361C4C"/>
    <w:rsid w:val="0036297D"/>
    <w:rsid w:val="00364F75"/>
    <w:rsid w:val="0036653E"/>
    <w:rsid w:val="00366F12"/>
    <w:rsid w:val="00367BB1"/>
    <w:rsid w:val="00371731"/>
    <w:rsid w:val="00372790"/>
    <w:rsid w:val="00372FA5"/>
    <w:rsid w:val="00376FD6"/>
    <w:rsid w:val="00377C96"/>
    <w:rsid w:val="003815CA"/>
    <w:rsid w:val="003817E4"/>
    <w:rsid w:val="00382735"/>
    <w:rsid w:val="0038385A"/>
    <w:rsid w:val="003849C2"/>
    <w:rsid w:val="0039170B"/>
    <w:rsid w:val="0039300F"/>
    <w:rsid w:val="003931FD"/>
    <w:rsid w:val="00393770"/>
    <w:rsid w:val="0039424A"/>
    <w:rsid w:val="00395AB8"/>
    <w:rsid w:val="00396624"/>
    <w:rsid w:val="003A004C"/>
    <w:rsid w:val="003A066F"/>
    <w:rsid w:val="003A36D5"/>
    <w:rsid w:val="003A50AA"/>
    <w:rsid w:val="003A71C5"/>
    <w:rsid w:val="003B1E85"/>
    <w:rsid w:val="003B337D"/>
    <w:rsid w:val="003B441C"/>
    <w:rsid w:val="003B5974"/>
    <w:rsid w:val="003B7197"/>
    <w:rsid w:val="003C1ABE"/>
    <w:rsid w:val="003C31FC"/>
    <w:rsid w:val="003C3265"/>
    <w:rsid w:val="003C54DB"/>
    <w:rsid w:val="003C6940"/>
    <w:rsid w:val="003D05E7"/>
    <w:rsid w:val="003D191F"/>
    <w:rsid w:val="003D272E"/>
    <w:rsid w:val="003D3F46"/>
    <w:rsid w:val="003D61BE"/>
    <w:rsid w:val="003D6ACA"/>
    <w:rsid w:val="003E53EB"/>
    <w:rsid w:val="003E5609"/>
    <w:rsid w:val="003F1BBE"/>
    <w:rsid w:val="003F2447"/>
    <w:rsid w:val="003F51BA"/>
    <w:rsid w:val="003F74F7"/>
    <w:rsid w:val="0040374B"/>
    <w:rsid w:val="00406A28"/>
    <w:rsid w:val="004102E1"/>
    <w:rsid w:val="00410EFF"/>
    <w:rsid w:val="004125F7"/>
    <w:rsid w:val="00413045"/>
    <w:rsid w:val="00413683"/>
    <w:rsid w:val="00415950"/>
    <w:rsid w:val="00417C7F"/>
    <w:rsid w:val="00423341"/>
    <w:rsid w:val="0042412B"/>
    <w:rsid w:val="004276E5"/>
    <w:rsid w:val="004303FF"/>
    <w:rsid w:val="004318EF"/>
    <w:rsid w:val="004331F3"/>
    <w:rsid w:val="0043435C"/>
    <w:rsid w:val="00442996"/>
    <w:rsid w:val="00442C5E"/>
    <w:rsid w:val="00445472"/>
    <w:rsid w:val="00445701"/>
    <w:rsid w:val="004457A3"/>
    <w:rsid w:val="00446C50"/>
    <w:rsid w:val="00447D4D"/>
    <w:rsid w:val="00452E26"/>
    <w:rsid w:val="004533E1"/>
    <w:rsid w:val="00454B72"/>
    <w:rsid w:val="00454E51"/>
    <w:rsid w:val="00455E92"/>
    <w:rsid w:val="0045770D"/>
    <w:rsid w:val="00457B69"/>
    <w:rsid w:val="004607EA"/>
    <w:rsid w:val="00460C2E"/>
    <w:rsid w:val="00464A64"/>
    <w:rsid w:val="00467D90"/>
    <w:rsid w:val="00467F88"/>
    <w:rsid w:val="00470B96"/>
    <w:rsid w:val="00471106"/>
    <w:rsid w:val="004722C4"/>
    <w:rsid w:val="00472B3F"/>
    <w:rsid w:val="00474E34"/>
    <w:rsid w:val="0047782B"/>
    <w:rsid w:val="0048106F"/>
    <w:rsid w:val="004866FE"/>
    <w:rsid w:val="00487568"/>
    <w:rsid w:val="00487662"/>
    <w:rsid w:val="00491682"/>
    <w:rsid w:val="00491B15"/>
    <w:rsid w:val="00491B3C"/>
    <w:rsid w:val="00493551"/>
    <w:rsid w:val="0049497C"/>
    <w:rsid w:val="004950DB"/>
    <w:rsid w:val="004956D0"/>
    <w:rsid w:val="004A110C"/>
    <w:rsid w:val="004A27D3"/>
    <w:rsid w:val="004A4D8F"/>
    <w:rsid w:val="004A4DEA"/>
    <w:rsid w:val="004A5231"/>
    <w:rsid w:val="004B1432"/>
    <w:rsid w:val="004B200A"/>
    <w:rsid w:val="004B278F"/>
    <w:rsid w:val="004B68FD"/>
    <w:rsid w:val="004B75A7"/>
    <w:rsid w:val="004C004E"/>
    <w:rsid w:val="004C5029"/>
    <w:rsid w:val="004C78FA"/>
    <w:rsid w:val="004C7CE4"/>
    <w:rsid w:val="004D2B67"/>
    <w:rsid w:val="004D5034"/>
    <w:rsid w:val="004D5AB1"/>
    <w:rsid w:val="004D77AB"/>
    <w:rsid w:val="004E031E"/>
    <w:rsid w:val="004E676C"/>
    <w:rsid w:val="004E6BEB"/>
    <w:rsid w:val="004F0C55"/>
    <w:rsid w:val="004F2707"/>
    <w:rsid w:val="004F2B86"/>
    <w:rsid w:val="00502565"/>
    <w:rsid w:val="005025B0"/>
    <w:rsid w:val="005048A6"/>
    <w:rsid w:val="00506D31"/>
    <w:rsid w:val="00507D3A"/>
    <w:rsid w:val="00510AA9"/>
    <w:rsid w:val="005115CB"/>
    <w:rsid w:val="0051714B"/>
    <w:rsid w:val="00520A9E"/>
    <w:rsid w:val="00521D04"/>
    <w:rsid w:val="00524CB4"/>
    <w:rsid w:val="005263C7"/>
    <w:rsid w:val="00526767"/>
    <w:rsid w:val="00526D90"/>
    <w:rsid w:val="00527BAB"/>
    <w:rsid w:val="005304A4"/>
    <w:rsid w:val="00531A77"/>
    <w:rsid w:val="00532D8C"/>
    <w:rsid w:val="0053450E"/>
    <w:rsid w:val="00540996"/>
    <w:rsid w:val="005415A2"/>
    <w:rsid w:val="00547AB0"/>
    <w:rsid w:val="00560227"/>
    <w:rsid w:val="00561626"/>
    <w:rsid w:val="00561B8D"/>
    <w:rsid w:val="00566A3C"/>
    <w:rsid w:val="00567926"/>
    <w:rsid w:val="005709C1"/>
    <w:rsid w:val="005716B9"/>
    <w:rsid w:val="00573FE1"/>
    <w:rsid w:val="005776F6"/>
    <w:rsid w:val="00577AF0"/>
    <w:rsid w:val="00580C6F"/>
    <w:rsid w:val="00580EED"/>
    <w:rsid w:val="00581018"/>
    <w:rsid w:val="005813CF"/>
    <w:rsid w:val="00583486"/>
    <w:rsid w:val="005840C4"/>
    <w:rsid w:val="0058431C"/>
    <w:rsid w:val="005866F8"/>
    <w:rsid w:val="005904FA"/>
    <w:rsid w:val="00590E23"/>
    <w:rsid w:val="00591818"/>
    <w:rsid w:val="005921B2"/>
    <w:rsid w:val="0059313B"/>
    <w:rsid w:val="0059535C"/>
    <w:rsid w:val="005964A2"/>
    <w:rsid w:val="005A1B0A"/>
    <w:rsid w:val="005A2517"/>
    <w:rsid w:val="005A259D"/>
    <w:rsid w:val="005A58A7"/>
    <w:rsid w:val="005A5E70"/>
    <w:rsid w:val="005A7F5A"/>
    <w:rsid w:val="005B1A20"/>
    <w:rsid w:val="005B3B19"/>
    <w:rsid w:val="005B5FCF"/>
    <w:rsid w:val="005B7E15"/>
    <w:rsid w:val="005C271A"/>
    <w:rsid w:val="005C6671"/>
    <w:rsid w:val="005C770F"/>
    <w:rsid w:val="005D10CF"/>
    <w:rsid w:val="005D1374"/>
    <w:rsid w:val="005D4423"/>
    <w:rsid w:val="005D5111"/>
    <w:rsid w:val="005D56AF"/>
    <w:rsid w:val="005E0A67"/>
    <w:rsid w:val="005E5604"/>
    <w:rsid w:val="005E795D"/>
    <w:rsid w:val="005F43C8"/>
    <w:rsid w:val="005F5E9C"/>
    <w:rsid w:val="005F6E32"/>
    <w:rsid w:val="00600187"/>
    <w:rsid w:val="00601778"/>
    <w:rsid w:val="00602A2B"/>
    <w:rsid w:val="00602B3B"/>
    <w:rsid w:val="00603F6C"/>
    <w:rsid w:val="00606DAC"/>
    <w:rsid w:val="006074C4"/>
    <w:rsid w:val="00616701"/>
    <w:rsid w:val="006168FF"/>
    <w:rsid w:val="00621563"/>
    <w:rsid w:val="00633499"/>
    <w:rsid w:val="006334FF"/>
    <w:rsid w:val="00635EE3"/>
    <w:rsid w:val="006365CF"/>
    <w:rsid w:val="00637D41"/>
    <w:rsid w:val="00640412"/>
    <w:rsid w:val="0064385E"/>
    <w:rsid w:val="00643966"/>
    <w:rsid w:val="00646019"/>
    <w:rsid w:val="006461C1"/>
    <w:rsid w:val="006472C5"/>
    <w:rsid w:val="00655533"/>
    <w:rsid w:val="006605B1"/>
    <w:rsid w:val="00667C49"/>
    <w:rsid w:val="006718DC"/>
    <w:rsid w:val="006737C4"/>
    <w:rsid w:val="00680756"/>
    <w:rsid w:val="00681CE2"/>
    <w:rsid w:val="00685987"/>
    <w:rsid w:val="00685CFC"/>
    <w:rsid w:val="006963B1"/>
    <w:rsid w:val="00697AB8"/>
    <w:rsid w:val="006A0B96"/>
    <w:rsid w:val="006A2ADD"/>
    <w:rsid w:val="006A4171"/>
    <w:rsid w:val="006A6C53"/>
    <w:rsid w:val="006B2C15"/>
    <w:rsid w:val="006B2E18"/>
    <w:rsid w:val="006B6284"/>
    <w:rsid w:val="006B7131"/>
    <w:rsid w:val="006C3832"/>
    <w:rsid w:val="006D0461"/>
    <w:rsid w:val="006D18A1"/>
    <w:rsid w:val="006D3962"/>
    <w:rsid w:val="006D7292"/>
    <w:rsid w:val="006E385A"/>
    <w:rsid w:val="006E3AA3"/>
    <w:rsid w:val="006E5F1F"/>
    <w:rsid w:val="006F1073"/>
    <w:rsid w:val="006F346B"/>
    <w:rsid w:val="00700210"/>
    <w:rsid w:val="00703877"/>
    <w:rsid w:val="00705BCA"/>
    <w:rsid w:val="00707FE0"/>
    <w:rsid w:val="00710120"/>
    <w:rsid w:val="00710267"/>
    <w:rsid w:val="007114CF"/>
    <w:rsid w:val="007118D5"/>
    <w:rsid w:val="00712514"/>
    <w:rsid w:val="00712B22"/>
    <w:rsid w:val="00714402"/>
    <w:rsid w:val="00714923"/>
    <w:rsid w:val="00715E15"/>
    <w:rsid w:val="007176D3"/>
    <w:rsid w:val="007205B1"/>
    <w:rsid w:val="007227C8"/>
    <w:rsid w:val="007231A3"/>
    <w:rsid w:val="00723A9F"/>
    <w:rsid w:val="00724106"/>
    <w:rsid w:val="00725EE0"/>
    <w:rsid w:val="007278DD"/>
    <w:rsid w:val="00732670"/>
    <w:rsid w:val="007327D9"/>
    <w:rsid w:val="00732891"/>
    <w:rsid w:val="0074055B"/>
    <w:rsid w:val="00742569"/>
    <w:rsid w:val="007445C7"/>
    <w:rsid w:val="00747C99"/>
    <w:rsid w:val="00747FA1"/>
    <w:rsid w:val="0075461F"/>
    <w:rsid w:val="00755609"/>
    <w:rsid w:val="00755FC3"/>
    <w:rsid w:val="00755FDA"/>
    <w:rsid w:val="007563ED"/>
    <w:rsid w:val="00757146"/>
    <w:rsid w:val="00762619"/>
    <w:rsid w:val="00763C90"/>
    <w:rsid w:val="007665B2"/>
    <w:rsid w:val="007674F1"/>
    <w:rsid w:val="00770031"/>
    <w:rsid w:val="00771B96"/>
    <w:rsid w:val="00773009"/>
    <w:rsid w:val="00773553"/>
    <w:rsid w:val="0078016B"/>
    <w:rsid w:val="00780A27"/>
    <w:rsid w:val="00782FD6"/>
    <w:rsid w:val="00784964"/>
    <w:rsid w:val="007861F2"/>
    <w:rsid w:val="00786CBB"/>
    <w:rsid w:val="00787159"/>
    <w:rsid w:val="00792136"/>
    <w:rsid w:val="00794F11"/>
    <w:rsid w:val="00796994"/>
    <w:rsid w:val="00796E44"/>
    <w:rsid w:val="0079727C"/>
    <w:rsid w:val="00797B32"/>
    <w:rsid w:val="007A5AD4"/>
    <w:rsid w:val="007A5BAE"/>
    <w:rsid w:val="007A7F41"/>
    <w:rsid w:val="007B4A59"/>
    <w:rsid w:val="007B6414"/>
    <w:rsid w:val="007B7EB7"/>
    <w:rsid w:val="007C1CDA"/>
    <w:rsid w:val="007C4752"/>
    <w:rsid w:val="007C7940"/>
    <w:rsid w:val="007D2870"/>
    <w:rsid w:val="007D4A4D"/>
    <w:rsid w:val="007D4B16"/>
    <w:rsid w:val="007D4B24"/>
    <w:rsid w:val="007D5558"/>
    <w:rsid w:val="007D6DBB"/>
    <w:rsid w:val="007E58CF"/>
    <w:rsid w:val="007E6D6D"/>
    <w:rsid w:val="007E6D81"/>
    <w:rsid w:val="007F0A00"/>
    <w:rsid w:val="007F5BAC"/>
    <w:rsid w:val="007F5C9D"/>
    <w:rsid w:val="007F758F"/>
    <w:rsid w:val="0080037E"/>
    <w:rsid w:val="00800BF5"/>
    <w:rsid w:val="00811098"/>
    <w:rsid w:val="00811E01"/>
    <w:rsid w:val="0081259F"/>
    <w:rsid w:val="008137E7"/>
    <w:rsid w:val="00814BCA"/>
    <w:rsid w:val="00815C28"/>
    <w:rsid w:val="00821D6D"/>
    <w:rsid w:val="00822510"/>
    <w:rsid w:val="00823C37"/>
    <w:rsid w:val="0082452D"/>
    <w:rsid w:val="0082681F"/>
    <w:rsid w:val="00831372"/>
    <w:rsid w:val="00831FE4"/>
    <w:rsid w:val="00835E7C"/>
    <w:rsid w:val="008375DB"/>
    <w:rsid w:val="00840030"/>
    <w:rsid w:val="00840A1C"/>
    <w:rsid w:val="00842AC4"/>
    <w:rsid w:val="00844A83"/>
    <w:rsid w:val="00847EA5"/>
    <w:rsid w:val="0085374A"/>
    <w:rsid w:val="00853F12"/>
    <w:rsid w:val="00855747"/>
    <w:rsid w:val="008572F8"/>
    <w:rsid w:val="00857C29"/>
    <w:rsid w:val="008601F2"/>
    <w:rsid w:val="00862E68"/>
    <w:rsid w:val="00863E3B"/>
    <w:rsid w:val="00865544"/>
    <w:rsid w:val="0086745C"/>
    <w:rsid w:val="00867877"/>
    <w:rsid w:val="00870A0A"/>
    <w:rsid w:val="00877186"/>
    <w:rsid w:val="00877447"/>
    <w:rsid w:val="008813BD"/>
    <w:rsid w:val="00881A10"/>
    <w:rsid w:val="00884AFB"/>
    <w:rsid w:val="00885071"/>
    <w:rsid w:val="008927AB"/>
    <w:rsid w:val="008933E4"/>
    <w:rsid w:val="00894928"/>
    <w:rsid w:val="008B2AFB"/>
    <w:rsid w:val="008B3C98"/>
    <w:rsid w:val="008C1825"/>
    <w:rsid w:val="008C1C12"/>
    <w:rsid w:val="008C2652"/>
    <w:rsid w:val="008C3839"/>
    <w:rsid w:val="008C4DEB"/>
    <w:rsid w:val="008C5E3F"/>
    <w:rsid w:val="008D0836"/>
    <w:rsid w:val="008D0B88"/>
    <w:rsid w:val="008D232B"/>
    <w:rsid w:val="008D4691"/>
    <w:rsid w:val="008D4EBF"/>
    <w:rsid w:val="008D712F"/>
    <w:rsid w:val="008E262D"/>
    <w:rsid w:val="008E4311"/>
    <w:rsid w:val="008E66E5"/>
    <w:rsid w:val="008E7555"/>
    <w:rsid w:val="008F0182"/>
    <w:rsid w:val="008F0E03"/>
    <w:rsid w:val="008F3F6B"/>
    <w:rsid w:val="008F67ED"/>
    <w:rsid w:val="008F6AF6"/>
    <w:rsid w:val="008F6D3E"/>
    <w:rsid w:val="008F7098"/>
    <w:rsid w:val="0090677E"/>
    <w:rsid w:val="00906BE5"/>
    <w:rsid w:val="009108D6"/>
    <w:rsid w:val="00912589"/>
    <w:rsid w:val="009127C5"/>
    <w:rsid w:val="00912D6B"/>
    <w:rsid w:val="00913019"/>
    <w:rsid w:val="00915C6A"/>
    <w:rsid w:val="0091648E"/>
    <w:rsid w:val="00916888"/>
    <w:rsid w:val="0092125A"/>
    <w:rsid w:val="00921906"/>
    <w:rsid w:val="00922219"/>
    <w:rsid w:val="0092464B"/>
    <w:rsid w:val="0092476A"/>
    <w:rsid w:val="00925456"/>
    <w:rsid w:val="00931398"/>
    <w:rsid w:val="009322FD"/>
    <w:rsid w:val="00932A01"/>
    <w:rsid w:val="0093323A"/>
    <w:rsid w:val="00935C84"/>
    <w:rsid w:val="009441EB"/>
    <w:rsid w:val="009463AF"/>
    <w:rsid w:val="009465A9"/>
    <w:rsid w:val="00946E7F"/>
    <w:rsid w:val="0094720F"/>
    <w:rsid w:val="00947B37"/>
    <w:rsid w:val="00950516"/>
    <w:rsid w:val="00952BAA"/>
    <w:rsid w:val="00952D5B"/>
    <w:rsid w:val="009555C3"/>
    <w:rsid w:val="00960457"/>
    <w:rsid w:val="009604DB"/>
    <w:rsid w:val="0096444A"/>
    <w:rsid w:val="00966B5C"/>
    <w:rsid w:val="00972075"/>
    <w:rsid w:val="0097268D"/>
    <w:rsid w:val="00972CD8"/>
    <w:rsid w:val="00972EEF"/>
    <w:rsid w:val="009742AA"/>
    <w:rsid w:val="00974E57"/>
    <w:rsid w:val="00976C10"/>
    <w:rsid w:val="009935FE"/>
    <w:rsid w:val="00994F3F"/>
    <w:rsid w:val="00994F60"/>
    <w:rsid w:val="00996F96"/>
    <w:rsid w:val="009A1298"/>
    <w:rsid w:val="009A321E"/>
    <w:rsid w:val="009A4197"/>
    <w:rsid w:val="009A712F"/>
    <w:rsid w:val="009B007A"/>
    <w:rsid w:val="009B0492"/>
    <w:rsid w:val="009B136F"/>
    <w:rsid w:val="009B3AB0"/>
    <w:rsid w:val="009B4174"/>
    <w:rsid w:val="009B59AD"/>
    <w:rsid w:val="009C09F3"/>
    <w:rsid w:val="009C5A3B"/>
    <w:rsid w:val="009D4CD9"/>
    <w:rsid w:val="009D5781"/>
    <w:rsid w:val="009E0F31"/>
    <w:rsid w:val="009E1441"/>
    <w:rsid w:val="009E21A9"/>
    <w:rsid w:val="009E28DA"/>
    <w:rsid w:val="009E3A2A"/>
    <w:rsid w:val="009E3C4F"/>
    <w:rsid w:val="009E53C4"/>
    <w:rsid w:val="009E63A3"/>
    <w:rsid w:val="009E6D23"/>
    <w:rsid w:val="009F2608"/>
    <w:rsid w:val="009F31E8"/>
    <w:rsid w:val="009F5274"/>
    <w:rsid w:val="009F56D2"/>
    <w:rsid w:val="00A00B26"/>
    <w:rsid w:val="00A00B79"/>
    <w:rsid w:val="00A011F5"/>
    <w:rsid w:val="00A021CE"/>
    <w:rsid w:val="00A02C78"/>
    <w:rsid w:val="00A048DD"/>
    <w:rsid w:val="00A1030C"/>
    <w:rsid w:val="00A138F9"/>
    <w:rsid w:val="00A20179"/>
    <w:rsid w:val="00A23F9B"/>
    <w:rsid w:val="00A334C0"/>
    <w:rsid w:val="00A359F4"/>
    <w:rsid w:val="00A36058"/>
    <w:rsid w:val="00A377DD"/>
    <w:rsid w:val="00A37A06"/>
    <w:rsid w:val="00A46318"/>
    <w:rsid w:val="00A466EB"/>
    <w:rsid w:val="00A47D3D"/>
    <w:rsid w:val="00A503DE"/>
    <w:rsid w:val="00A516CF"/>
    <w:rsid w:val="00A53022"/>
    <w:rsid w:val="00A53AE4"/>
    <w:rsid w:val="00A53FD0"/>
    <w:rsid w:val="00A5602B"/>
    <w:rsid w:val="00A56157"/>
    <w:rsid w:val="00A56562"/>
    <w:rsid w:val="00A57500"/>
    <w:rsid w:val="00A60BDB"/>
    <w:rsid w:val="00A617C5"/>
    <w:rsid w:val="00A62612"/>
    <w:rsid w:val="00A66E6E"/>
    <w:rsid w:val="00A67D3C"/>
    <w:rsid w:val="00A77A91"/>
    <w:rsid w:val="00A77E0D"/>
    <w:rsid w:val="00A91633"/>
    <w:rsid w:val="00A9244B"/>
    <w:rsid w:val="00A9305E"/>
    <w:rsid w:val="00A94458"/>
    <w:rsid w:val="00A94C12"/>
    <w:rsid w:val="00A9546E"/>
    <w:rsid w:val="00A95E4A"/>
    <w:rsid w:val="00A96D76"/>
    <w:rsid w:val="00AA189C"/>
    <w:rsid w:val="00AA3F54"/>
    <w:rsid w:val="00AB1467"/>
    <w:rsid w:val="00AB3200"/>
    <w:rsid w:val="00AB3840"/>
    <w:rsid w:val="00AC1C10"/>
    <w:rsid w:val="00AC2363"/>
    <w:rsid w:val="00AC2751"/>
    <w:rsid w:val="00AC2961"/>
    <w:rsid w:val="00AC344B"/>
    <w:rsid w:val="00AC48C5"/>
    <w:rsid w:val="00AD0F8E"/>
    <w:rsid w:val="00AD4DD1"/>
    <w:rsid w:val="00AD52C5"/>
    <w:rsid w:val="00AE13E1"/>
    <w:rsid w:val="00AE3A97"/>
    <w:rsid w:val="00AE6275"/>
    <w:rsid w:val="00AE7555"/>
    <w:rsid w:val="00AF0125"/>
    <w:rsid w:val="00AF16BB"/>
    <w:rsid w:val="00AF36E3"/>
    <w:rsid w:val="00B0227F"/>
    <w:rsid w:val="00B044E5"/>
    <w:rsid w:val="00B0677B"/>
    <w:rsid w:val="00B077F3"/>
    <w:rsid w:val="00B1033C"/>
    <w:rsid w:val="00B10379"/>
    <w:rsid w:val="00B17860"/>
    <w:rsid w:val="00B218B8"/>
    <w:rsid w:val="00B25FA3"/>
    <w:rsid w:val="00B2632B"/>
    <w:rsid w:val="00B268A2"/>
    <w:rsid w:val="00B30FDF"/>
    <w:rsid w:val="00B349A6"/>
    <w:rsid w:val="00B43E78"/>
    <w:rsid w:val="00B44EB6"/>
    <w:rsid w:val="00B454EB"/>
    <w:rsid w:val="00B473CF"/>
    <w:rsid w:val="00B5177D"/>
    <w:rsid w:val="00B51D4D"/>
    <w:rsid w:val="00B51E35"/>
    <w:rsid w:val="00B5732B"/>
    <w:rsid w:val="00B57BAA"/>
    <w:rsid w:val="00B64DCF"/>
    <w:rsid w:val="00B65380"/>
    <w:rsid w:val="00B673C7"/>
    <w:rsid w:val="00B67C11"/>
    <w:rsid w:val="00B709F0"/>
    <w:rsid w:val="00B775C4"/>
    <w:rsid w:val="00B81530"/>
    <w:rsid w:val="00B8199F"/>
    <w:rsid w:val="00B83984"/>
    <w:rsid w:val="00B843AB"/>
    <w:rsid w:val="00B8621E"/>
    <w:rsid w:val="00B9133C"/>
    <w:rsid w:val="00B91965"/>
    <w:rsid w:val="00B91BE8"/>
    <w:rsid w:val="00B93378"/>
    <w:rsid w:val="00B96337"/>
    <w:rsid w:val="00B97571"/>
    <w:rsid w:val="00B97C61"/>
    <w:rsid w:val="00BA0257"/>
    <w:rsid w:val="00BA0645"/>
    <w:rsid w:val="00BA11C2"/>
    <w:rsid w:val="00BA36B0"/>
    <w:rsid w:val="00BA6107"/>
    <w:rsid w:val="00BA7CFB"/>
    <w:rsid w:val="00BA7F4F"/>
    <w:rsid w:val="00BB0DFC"/>
    <w:rsid w:val="00BB1043"/>
    <w:rsid w:val="00BB4D38"/>
    <w:rsid w:val="00BB5445"/>
    <w:rsid w:val="00BB57E5"/>
    <w:rsid w:val="00BB5AA6"/>
    <w:rsid w:val="00BB629E"/>
    <w:rsid w:val="00BC0101"/>
    <w:rsid w:val="00BC2CFD"/>
    <w:rsid w:val="00BC34DA"/>
    <w:rsid w:val="00BC71B9"/>
    <w:rsid w:val="00BD2AAA"/>
    <w:rsid w:val="00BD4BA3"/>
    <w:rsid w:val="00BE2293"/>
    <w:rsid w:val="00BE3194"/>
    <w:rsid w:val="00BE383B"/>
    <w:rsid w:val="00BE6AB6"/>
    <w:rsid w:val="00BF17D8"/>
    <w:rsid w:val="00BF4625"/>
    <w:rsid w:val="00BF501E"/>
    <w:rsid w:val="00BF6AF7"/>
    <w:rsid w:val="00C0086D"/>
    <w:rsid w:val="00C037BB"/>
    <w:rsid w:val="00C073B6"/>
    <w:rsid w:val="00C12E2A"/>
    <w:rsid w:val="00C13987"/>
    <w:rsid w:val="00C1418E"/>
    <w:rsid w:val="00C167C8"/>
    <w:rsid w:val="00C16EAD"/>
    <w:rsid w:val="00C17494"/>
    <w:rsid w:val="00C202B1"/>
    <w:rsid w:val="00C22506"/>
    <w:rsid w:val="00C22AC7"/>
    <w:rsid w:val="00C2447F"/>
    <w:rsid w:val="00C31B5F"/>
    <w:rsid w:val="00C35E27"/>
    <w:rsid w:val="00C36024"/>
    <w:rsid w:val="00C3696A"/>
    <w:rsid w:val="00C434CF"/>
    <w:rsid w:val="00C46F43"/>
    <w:rsid w:val="00C50200"/>
    <w:rsid w:val="00C50EB8"/>
    <w:rsid w:val="00C51FB7"/>
    <w:rsid w:val="00C540B9"/>
    <w:rsid w:val="00C553A5"/>
    <w:rsid w:val="00C608D9"/>
    <w:rsid w:val="00C60E6F"/>
    <w:rsid w:val="00C632ED"/>
    <w:rsid w:val="00C63615"/>
    <w:rsid w:val="00C67519"/>
    <w:rsid w:val="00C67B85"/>
    <w:rsid w:val="00C71340"/>
    <w:rsid w:val="00C75BED"/>
    <w:rsid w:val="00C81452"/>
    <w:rsid w:val="00C82BC7"/>
    <w:rsid w:val="00C860CD"/>
    <w:rsid w:val="00C8641A"/>
    <w:rsid w:val="00C94108"/>
    <w:rsid w:val="00C947E6"/>
    <w:rsid w:val="00C9688D"/>
    <w:rsid w:val="00C96F90"/>
    <w:rsid w:val="00C97EF6"/>
    <w:rsid w:val="00CA1B97"/>
    <w:rsid w:val="00CA2108"/>
    <w:rsid w:val="00CA5CA8"/>
    <w:rsid w:val="00CA7E22"/>
    <w:rsid w:val="00CB2A3A"/>
    <w:rsid w:val="00CB3A7A"/>
    <w:rsid w:val="00CB66E3"/>
    <w:rsid w:val="00CB7C1E"/>
    <w:rsid w:val="00CC2AFA"/>
    <w:rsid w:val="00CC34E8"/>
    <w:rsid w:val="00CC6271"/>
    <w:rsid w:val="00CC71A6"/>
    <w:rsid w:val="00CC7E17"/>
    <w:rsid w:val="00CD02CB"/>
    <w:rsid w:val="00CD43CF"/>
    <w:rsid w:val="00CD65BD"/>
    <w:rsid w:val="00CD6C52"/>
    <w:rsid w:val="00CE102C"/>
    <w:rsid w:val="00CE1B56"/>
    <w:rsid w:val="00CE70AD"/>
    <w:rsid w:val="00CE7CAF"/>
    <w:rsid w:val="00CE7FF9"/>
    <w:rsid w:val="00CF080C"/>
    <w:rsid w:val="00CF1C73"/>
    <w:rsid w:val="00CF1D82"/>
    <w:rsid w:val="00CF3325"/>
    <w:rsid w:val="00CF4B37"/>
    <w:rsid w:val="00CF6421"/>
    <w:rsid w:val="00CF6BDF"/>
    <w:rsid w:val="00D0276E"/>
    <w:rsid w:val="00D03006"/>
    <w:rsid w:val="00D03C3C"/>
    <w:rsid w:val="00D03F03"/>
    <w:rsid w:val="00D06664"/>
    <w:rsid w:val="00D10A3F"/>
    <w:rsid w:val="00D11C84"/>
    <w:rsid w:val="00D11CBF"/>
    <w:rsid w:val="00D17FC7"/>
    <w:rsid w:val="00D22029"/>
    <w:rsid w:val="00D24B38"/>
    <w:rsid w:val="00D27E12"/>
    <w:rsid w:val="00D31850"/>
    <w:rsid w:val="00D333D7"/>
    <w:rsid w:val="00D3404E"/>
    <w:rsid w:val="00D357FB"/>
    <w:rsid w:val="00D37D95"/>
    <w:rsid w:val="00D409DE"/>
    <w:rsid w:val="00D430A1"/>
    <w:rsid w:val="00D4537B"/>
    <w:rsid w:val="00D47E3B"/>
    <w:rsid w:val="00D5477E"/>
    <w:rsid w:val="00D6104D"/>
    <w:rsid w:val="00D63E7E"/>
    <w:rsid w:val="00D65A25"/>
    <w:rsid w:val="00D67C80"/>
    <w:rsid w:val="00D67DEE"/>
    <w:rsid w:val="00D71F35"/>
    <w:rsid w:val="00D72DE3"/>
    <w:rsid w:val="00D8203D"/>
    <w:rsid w:val="00D82624"/>
    <w:rsid w:val="00D86CE4"/>
    <w:rsid w:val="00D87EC7"/>
    <w:rsid w:val="00D90CB2"/>
    <w:rsid w:val="00D93666"/>
    <w:rsid w:val="00D93F2B"/>
    <w:rsid w:val="00D9563C"/>
    <w:rsid w:val="00D968D9"/>
    <w:rsid w:val="00D97DBD"/>
    <w:rsid w:val="00DA3713"/>
    <w:rsid w:val="00DA40C2"/>
    <w:rsid w:val="00DA415C"/>
    <w:rsid w:val="00DA7A57"/>
    <w:rsid w:val="00DB198E"/>
    <w:rsid w:val="00DB1DBE"/>
    <w:rsid w:val="00DB51FD"/>
    <w:rsid w:val="00DC5BCD"/>
    <w:rsid w:val="00DC6423"/>
    <w:rsid w:val="00DD338F"/>
    <w:rsid w:val="00DD36A7"/>
    <w:rsid w:val="00DD3D5E"/>
    <w:rsid w:val="00DD40C7"/>
    <w:rsid w:val="00DD5A3E"/>
    <w:rsid w:val="00DD668B"/>
    <w:rsid w:val="00DD6A2D"/>
    <w:rsid w:val="00DE0E18"/>
    <w:rsid w:val="00DE2D96"/>
    <w:rsid w:val="00DE5C14"/>
    <w:rsid w:val="00DE6996"/>
    <w:rsid w:val="00DF1277"/>
    <w:rsid w:val="00DF33DD"/>
    <w:rsid w:val="00DF35A5"/>
    <w:rsid w:val="00DF390B"/>
    <w:rsid w:val="00DF3DD1"/>
    <w:rsid w:val="00DF56B1"/>
    <w:rsid w:val="00DF600B"/>
    <w:rsid w:val="00E00A6F"/>
    <w:rsid w:val="00E00FCA"/>
    <w:rsid w:val="00E02AAA"/>
    <w:rsid w:val="00E11514"/>
    <w:rsid w:val="00E11A44"/>
    <w:rsid w:val="00E12360"/>
    <w:rsid w:val="00E12832"/>
    <w:rsid w:val="00E15874"/>
    <w:rsid w:val="00E20F9F"/>
    <w:rsid w:val="00E219E8"/>
    <w:rsid w:val="00E22D64"/>
    <w:rsid w:val="00E24C6F"/>
    <w:rsid w:val="00E26128"/>
    <w:rsid w:val="00E27B3D"/>
    <w:rsid w:val="00E313F6"/>
    <w:rsid w:val="00E31D0D"/>
    <w:rsid w:val="00E333D4"/>
    <w:rsid w:val="00E35F20"/>
    <w:rsid w:val="00E376AE"/>
    <w:rsid w:val="00E440C7"/>
    <w:rsid w:val="00E44BD5"/>
    <w:rsid w:val="00E5088A"/>
    <w:rsid w:val="00E50EBE"/>
    <w:rsid w:val="00E55ADF"/>
    <w:rsid w:val="00E607DE"/>
    <w:rsid w:val="00E614AA"/>
    <w:rsid w:val="00E61FB2"/>
    <w:rsid w:val="00E6391A"/>
    <w:rsid w:val="00E64497"/>
    <w:rsid w:val="00E64F04"/>
    <w:rsid w:val="00E6768A"/>
    <w:rsid w:val="00E74B83"/>
    <w:rsid w:val="00E763B4"/>
    <w:rsid w:val="00E76C7B"/>
    <w:rsid w:val="00E823DA"/>
    <w:rsid w:val="00E841F7"/>
    <w:rsid w:val="00E85B65"/>
    <w:rsid w:val="00E879BF"/>
    <w:rsid w:val="00E87C8C"/>
    <w:rsid w:val="00E905FD"/>
    <w:rsid w:val="00E93209"/>
    <w:rsid w:val="00E93C82"/>
    <w:rsid w:val="00E93EE6"/>
    <w:rsid w:val="00E94B09"/>
    <w:rsid w:val="00EA0D6F"/>
    <w:rsid w:val="00EA0EE9"/>
    <w:rsid w:val="00EA3279"/>
    <w:rsid w:val="00EA3E6B"/>
    <w:rsid w:val="00EB3075"/>
    <w:rsid w:val="00EB30EE"/>
    <w:rsid w:val="00EB5DBC"/>
    <w:rsid w:val="00EB5E29"/>
    <w:rsid w:val="00EB75F5"/>
    <w:rsid w:val="00EC005D"/>
    <w:rsid w:val="00EC22A0"/>
    <w:rsid w:val="00EC31C3"/>
    <w:rsid w:val="00EC5A5F"/>
    <w:rsid w:val="00EC6560"/>
    <w:rsid w:val="00EC7269"/>
    <w:rsid w:val="00ED171A"/>
    <w:rsid w:val="00ED1B20"/>
    <w:rsid w:val="00ED2383"/>
    <w:rsid w:val="00ED26C2"/>
    <w:rsid w:val="00ED5885"/>
    <w:rsid w:val="00ED5B43"/>
    <w:rsid w:val="00EE1FFA"/>
    <w:rsid w:val="00EE2134"/>
    <w:rsid w:val="00EE5C0C"/>
    <w:rsid w:val="00EE764D"/>
    <w:rsid w:val="00EF15DB"/>
    <w:rsid w:val="00EF6A1D"/>
    <w:rsid w:val="00F0193F"/>
    <w:rsid w:val="00F023EE"/>
    <w:rsid w:val="00F038EA"/>
    <w:rsid w:val="00F03EF8"/>
    <w:rsid w:val="00F05A34"/>
    <w:rsid w:val="00F07869"/>
    <w:rsid w:val="00F07ADB"/>
    <w:rsid w:val="00F07E40"/>
    <w:rsid w:val="00F07E54"/>
    <w:rsid w:val="00F10E3D"/>
    <w:rsid w:val="00F122E6"/>
    <w:rsid w:val="00F1232F"/>
    <w:rsid w:val="00F14C5B"/>
    <w:rsid w:val="00F16C94"/>
    <w:rsid w:val="00F209E1"/>
    <w:rsid w:val="00F22D36"/>
    <w:rsid w:val="00F231F9"/>
    <w:rsid w:val="00F235A9"/>
    <w:rsid w:val="00F239AA"/>
    <w:rsid w:val="00F23F29"/>
    <w:rsid w:val="00F24D81"/>
    <w:rsid w:val="00F257EC"/>
    <w:rsid w:val="00F25BBE"/>
    <w:rsid w:val="00F263D0"/>
    <w:rsid w:val="00F26AC7"/>
    <w:rsid w:val="00F30DA7"/>
    <w:rsid w:val="00F327B7"/>
    <w:rsid w:val="00F35430"/>
    <w:rsid w:val="00F35493"/>
    <w:rsid w:val="00F35970"/>
    <w:rsid w:val="00F37BAA"/>
    <w:rsid w:val="00F46F2D"/>
    <w:rsid w:val="00F51DA3"/>
    <w:rsid w:val="00F522CC"/>
    <w:rsid w:val="00F55604"/>
    <w:rsid w:val="00F575C7"/>
    <w:rsid w:val="00F6055E"/>
    <w:rsid w:val="00F6072B"/>
    <w:rsid w:val="00F61865"/>
    <w:rsid w:val="00F6224F"/>
    <w:rsid w:val="00F6436A"/>
    <w:rsid w:val="00F6505B"/>
    <w:rsid w:val="00F714D4"/>
    <w:rsid w:val="00F7466E"/>
    <w:rsid w:val="00F76945"/>
    <w:rsid w:val="00F77B51"/>
    <w:rsid w:val="00F80AA3"/>
    <w:rsid w:val="00F81C10"/>
    <w:rsid w:val="00F82161"/>
    <w:rsid w:val="00F82ED7"/>
    <w:rsid w:val="00F8521E"/>
    <w:rsid w:val="00F86E7B"/>
    <w:rsid w:val="00F90499"/>
    <w:rsid w:val="00F91E8A"/>
    <w:rsid w:val="00F92C84"/>
    <w:rsid w:val="00F9357E"/>
    <w:rsid w:val="00F94A47"/>
    <w:rsid w:val="00FA1ABA"/>
    <w:rsid w:val="00FA57E4"/>
    <w:rsid w:val="00FA6284"/>
    <w:rsid w:val="00FA6C18"/>
    <w:rsid w:val="00FB02BC"/>
    <w:rsid w:val="00FB1426"/>
    <w:rsid w:val="00FB216B"/>
    <w:rsid w:val="00FB5247"/>
    <w:rsid w:val="00FB6586"/>
    <w:rsid w:val="00FB72C8"/>
    <w:rsid w:val="00FC2D16"/>
    <w:rsid w:val="00FC4065"/>
    <w:rsid w:val="00FC531D"/>
    <w:rsid w:val="00FC53A4"/>
    <w:rsid w:val="00FC6656"/>
    <w:rsid w:val="00FD7EBB"/>
    <w:rsid w:val="00FE1F81"/>
    <w:rsid w:val="00FE46B4"/>
    <w:rsid w:val="00FE4D85"/>
    <w:rsid w:val="00FE6805"/>
    <w:rsid w:val="00FF0CF7"/>
    <w:rsid w:val="00FF397D"/>
    <w:rsid w:val="00FF3EDE"/>
    <w:rsid w:val="00FF3F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59F81"/>
  <w15:docId w15:val="{E7128661-CA8F-481C-B12A-C89506A78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Bidi"/>
        <w:sz w:val="22"/>
        <w:szCs w:val="22"/>
        <w:lang w:val="en-US" w:eastAsia="en-US" w:bidi="en-US"/>
      </w:rPr>
    </w:rPrDefault>
    <w:pPrDefault>
      <w:pPr>
        <w:spacing w:after="200"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8DA"/>
    <w:pPr>
      <w:spacing w:after="0" w:line="240" w:lineRule="auto"/>
    </w:pPr>
    <w:rPr>
      <w:rFonts w:ascii="Times New Roman" w:eastAsia="Times New Roman" w:hAnsi="Times New Roman" w:cs="Times New Roman"/>
      <w:sz w:val="24"/>
      <w:szCs w:val="24"/>
      <w:lang w:val="fr-FR" w:eastAsia="fr-FR" w:bidi="ar-SA"/>
    </w:rPr>
  </w:style>
  <w:style w:type="paragraph" w:styleId="Titre1">
    <w:name w:val="heading 1"/>
    <w:basedOn w:val="Normal"/>
    <w:next w:val="Normal"/>
    <w:link w:val="Titre1Car"/>
    <w:uiPriority w:val="9"/>
    <w:qFormat/>
    <w:rsid w:val="00E763B4"/>
    <w:pPr>
      <w:pBdr>
        <w:bottom w:val="thinThickSmallGap" w:sz="12" w:space="1" w:color="943634" w:themeColor="accent2" w:themeShade="BF"/>
      </w:pBdr>
      <w:spacing w:before="400" w:after="200" w:line="252" w:lineRule="auto"/>
      <w:jc w:val="center"/>
      <w:outlineLvl w:val="0"/>
    </w:pPr>
    <w:rPr>
      <w:rFonts w:asciiTheme="majorHAnsi" w:eastAsiaTheme="minorHAnsi" w:hAnsiTheme="majorHAnsi" w:cstheme="majorBidi"/>
      <w:caps/>
      <w:color w:val="632423" w:themeColor="accent2" w:themeShade="80"/>
      <w:spacing w:val="20"/>
      <w:sz w:val="28"/>
      <w:szCs w:val="28"/>
      <w:lang w:val="en-US" w:eastAsia="en-US" w:bidi="en-US"/>
    </w:rPr>
  </w:style>
  <w:style w:type="paragraph" w:styleId="Titre2">
    <w:name w:val="heading 2"/>
    <w:basedOn w:val="Normal"/>
    <w:next w:val="Normal"/>
    <w:link w:val="Titre2Car"/>
    <w:uiPriority w:val="9"/>
    <w:semiHidden/>
    <w:unhideWhenUsed/>
    <w:qFormat/>
    <w:rsid w:val="00E763B4"/>
    <w:pPr>
      <w:pBdr>
        <w:bottom w:val="single" w:sz="4" w:space="1" w:color="622423" w:themeColor="accent2" w:themeShade="7F"/>
      </w:pBdr>
      <w:spacing w:before="400" w:after="200" w:line="252" w:lineRule="auto"/>
      <w:jc w:val="center"/>
      <w:outlineLvl w:val="1"/>
    </w:pPr>
    <w:rPr>
      <w:rFonts w:asciiTheme="majorHAnsi" w:eastAsiaTheme="minorHAnsi" w:hAnsiTheme="majorHAnsi" w:cstheme="majorBidi"/>
      <w:caps/>
      <w:color w:val="632423" w:themeColor="accent2" w:themeShade="80"/>
      <w:spacing w:val="15"/>
      <w:lang w:val="en-US" w:eastAsia="en-US" w:bidi="en-US"/>
    </w:rPr>
  </w:style>
  <w:style w:type="paragraph" w:styleId="Titre3">
    <w:name w:val="heading 3"/>
    <w:basedOn w:val="Normal"/>
    <w:next w:val="Normal"/>
    <w:link w:val="Titre3Car"/>
    <w:uiPriority w:val="9"/>
    <w:semiHidden/>
    <w:unhideWhenUsed/>
    <w:qFormat/>
    <w:rsid w:val="00E763B4"/>
    <w:pPr>
      <w:pBdr>
        <w:top w:val="dotted" w:sz="4" w:space="1" w:color="622423" w:themeColor="accent2" w:themeShade="7F"/>
        <w:bottom w:val="dotted" w:sz="4" w:space="1" w:color="622423" w:themeColor="accent2" w:themeShade="7F"/>
      </w:pBdr>
      <w:spacing w:before="300" w:after="200" w:line="252" w:lineRule="auto"/>
      <w:jc w:val="center"/>
      <w:outlineLvl w:val="2"/>
    </w:pPr>
    <w:rPr>
      <w:rFonts w:asciiTheme="majorHAnsi" w:eastAsiaTheme="minorHAnsi" w:hAnsiTheme="majorHAnsi" w:cstheme="majorBidi"/>
      <w:caps/>
      <w:color w:val="622423" w:themeColor="accent2" w:themeShade="7F"/>
      <w:lang w:val="en-US" w:eastAsia="en-US" w:bidi="en-US"/>
    </w:rPr>
  </w:style>
  <w:style w:type="paragraph" w:styleId="Titre4">
    <w:name w:val="heading 4"/>
    <w:basedOn w:val="Normal"/>
    <w:next w:val="Normal"/>
    <w:link w:val="Titre4Car"/>
    <w:uiPriority w:val="9"/>
    <w:semiHidden/>
    <w:unhideWhenUsed/>
    <w:qFormat/>
    <w:rsid w:val="00E763B4"/>
    <w:pPr>
      <w:pBdr>
        <w:bottom w:val="dotted" w:sz="4" w:space="1" w:color="943634" w:themeColor="accent2" w:themeShade="BF"/>
      </w:pBdr>
      <w:spacing w:after="120" w:line="252" w:lineRule="auto"/>
      <w:jc w:val="center"/>
      <w:outlineLvl w:val="3"/>
    </w:pPr>
    <w:rPr>
      <w:rFonts w:asciiTheme="majorHAnsi" w:eastAsiaTheme="minorHAnsi" w:hAnsiTheme="majorHAnsi" w:cstheme="majorBidi"/>
      <w:caps/>
      <w:color w:val="622423" w:themeColor="accent2" w:themeShade="7F"/>
      <w:spacing w:val="10"/>
      <w:sz w:val="22"/>
      <w:szCs w:val="22"/>
      <w:lang w:val="en-US" w:eastAsia="en-US" w:bidi="en-US"/>
    </w:rPr>
  </w:style>
  <w:style w:type="paragraph" w:styleId="Titre5">
    <w:name w:val="heading 5"/>
    <w:basedOn w:val="Normal"/>
    <w:next w:val="Normal"/>
    <w:link w:val="Titre5Car"/>
    <w:uiPriority w:val="9"/>
    <w:semiHidden/>
    <w:unhideWhenUsed/>
    <w:qFormat/>
    <w:rsid w:val="00E763B4"/>
    <w:pPr>
      <w:spacing w:before="320" w:after="120" w:line="252" w:lineRule="auto"/>
      <w:jc w:val="center"/>
      <w:outlineLvl w:val="4"/>
    </w:pPr>
    <w:rPr>
      <w:rFonts w:asciiTheme="majorHAnsi" w:eastAsiaTheme="minorHAnsi" w:hAnsiTheme="majorHAnsi" w:cstheme="majorBidi"/>
      <w:caps/>
      <w:color w:val="622423" w:themeColor="accent2" w:themeShade="7F"/>
      <w:spacing w:val="10"/>
      <w:sz w:val="22"/>
      <w:szCs w:val="22"/>
      <w:lang w:val="en-US" w:eastAsia="en-US" w:bidi="en-US"/>
    </w:rPr>
  </w:style>
  <w:style w:type="paragraph" w:styleId="Titre6">
    <w:name w:val="heading 6"/>
    <w:basedOn w:val="Normal"/>
    <w:next w:val="Normal"/>
    <w:link w:val="Titre6Car"/>
    <w:uiPriority w:val="9"/>
    <w:semiHidden/>
    <w:unhideWhenUsed/>
    <w:qFormat/>
    <w:rsid w:val="00E763B4"/>
    <w:pPr>
      <w:spacing w:after="120" w:line="252" w:lineRule="auto"/>
      <w:jc w:val="center"/>
      <w:outlineLvl w:val="5"/>
    </w:pPr>
    <w:rPr>
      <w:rFonts w:asciiTheme="majorHAnsi" w:eastAsiaTheme="minorHAnsi" w:hAnsiTheme="majorHAnsi" w:cstheme="majorBidi"/>
      <w:caps/>
      <w:color w:val="943634" w:themeColor="accent2" w:themeShade="BF"/>
      <w:spacing w:val="10"/>
      <w:sz w:val="22"/>
      <w:szCs w:val="22"/>
      <w:lang w:val="en-US" w:eastAsia="en-US" w:bidi="en-US"/>
    </w:rPr>
  </w:style>
  <w:style w:type="paragraph" w:styleId="Titre7">
    <w:name w:val="heading 7"/>
    <w:basedOn w:val="Normal"/>
    <w:next w:val="Normal"/>
    <w:link w:val="Titre7Car"/>
    <w:uiPriority w:val="9"/>
    <w:semiHidden/>
    <w:unhideWhenUsed/>
    <w:qFormat/>
    <w:rsid w:val="00E763B4"/>
    <w:pPr>
      <w:spacing w:after="120" w:line="252" w:lineRule="auto"/>
      <w:jc w:val="center"/>
      <w:outlineLvl w:val="6"/>
    </w:pPr>
    <w:rPr>
      <w:rFonts w:asciiTheme="majorHAnsi" w:eastAsiaTheme="minorHAnsi" w:hAnsiTheme="majorHAnsi" w:cstheme="majorBidi"/>
      <w:i/>
      <w:iCs/>
      <w:caps/>
      <w:color w:val="943634" w:themeColor="accent2" w:themeShade="BF"/>
      <w:spacing w:val="10"/>
      <w:sz w:val="22"/>
      <w:szCs w:val="22"/>
      <w:lang w:val="en-US" w:eastAsia="en-US" w:bidi="en-US"/>
    </w:rPr>
  </w:style>
  <w:style w:type="paragraph" w:styleId="Titre8">
    <w:name w:val="heading 8"/>
    <w:basedOn w:val="Normal"/>
    <w:next w:val="Normal"/>
    <w:link w:val="Titre8Car"/>
    <w:uiPriority w:val="9"/>
    <w:semiHidden/>
    <w:unhideWhenUsed/>
    <w:qFormat/>
    <w:rsid w:val="00E763B4"/>
    <w:pPr>
      <w:spacing w:after="120" w:line="252" w:lineRule="auto"/>
      <w:jc w:val="center"/>
      <w:outlineLvl w:val="7"/>
    </w:pPr>
    <w:rPr>
      <w:rFonts w:asciiTheme="majorHAnsi" w:eastAsiaTheme="minorHAnsi" w:hAnsiTheme="majorHAnsi" w:cstheme="majorBidi"/>
      <w:caps/>
      <w:spacing w:val="10"/>
      <w:sz w:val="20"/>
      <w:szCs w:val="20"/>
      <w:lang w:val="en-US" w:eastAsia="en-US" w:bidi="en-US"/>
    </w:rPr>
  </w:style>
  <w:style w:type="paragraph" w:styleId="Titre9">
    <w:name w:val="heading 9"/>
    <w:basedOn w:val="Normal"/>
    <w:next w:val="Normal"/>
    <w:link w:val="Titre9Car"/>
    <w:uiPriority w:val="9"/>
    <w:semiHidden/>
    <w:unhideWhenUsed/>
    <w:qFormat/>
    <w:rsid w:val="00E763B4"/>
    <w:pPr>
      <w:spacing w:after="120" w:line="252" w:lineRule="auto"/>
      <w:jc w:val="center"/>
      <w:outlineLvl w:val="8"/>
    </w:pPr>
    <w:rPr>
      <w:rFonts w:asciiTheme="majorHAnsi" w:eastAsiaTheme="minorHAnsi" w:hAnsiTheme="majorHAnsi" w:cstheme="majorBidi"/>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763B4"/>
    <w:rPr>
      <w:rFonts w:eastAsiaTheme="majorEastAsia" w:cstheme="majorBidi"/>
      <w:caps/>
      <w:color w:val="632423" w:themeColor="accent2" w:themeShade="80"/>
      <w:spacing w:val="20"/>
      <w:sz w:val="28"/>
      <w:szCs w:val="28"/>
    </w:rPr>
  </w:style>
  <w:style w:type="character" w:customStyle="1" w:styleId="Titre2Car">
    <w:name w:val="Titre 2 Car"/>
    <w:basedOn w:val="Policepardfaut"/>
    <w:link w:val="Titre2"/>
    <w:uiPriority w:val="9"/>
    <w:semiHidden/>
    <w:rsid w:val="00E763B4"/>
    <w:rPr>
      <w:caps/>
      <w:color w:val="632423" w:themeColor="accent2" w:themeShade="80"/>
      <w:spacing w:val="15"/>
      <w:sz w:val="24"/>
      <w:szCs w:val="24"/>
    </w:rPr>
  </w:style>
  <w:style w:type="character" w:customStyle="1" w:styleId="Titre3Car">
    <w:name w:val="Titre 3 Car"/>
    <w:basedOn w:val="Policepardfaut"/>
    <w:link w:val="Titre3"/>
    <w:uiPriority w:val="9"/>
    <w:semiHidden/>
    <w:rsid w:val="00E763B4"/>
    <w:rPr>
      <w:rFonts w:eastAsiaTheme="majorEastAsia" w:cstheme="majorBidi"/>
      <w:caps/>
      <w:color w:val="622423" w:themeColor="accent2" w:themeShade="7F"/>
      <w:sz w:val="24"/>
      <w:szCs w:val="24"/>
    </w:rPr>
  </w:style>
  <w:style w:type="character" w:customStyle="1" w:styleId="Titre4Car">
    <w:name w:val="Titre 4 Car"/>
    <w:basedOn w:val="Policepardfaut"/>
    <w:link w:val="Titre4"/>
    <w:uiPriority w:val="9"/>
    <w:semiHidden/>
    <w:rsid w:val="00E763B4"/>
    <w:rPr>
      <w:rFonts w:eastAsiaTheme="majorEastAsia" w:cstheme="majorBidi"/>
      <w:caps/>
      <w:color w:val="622423" w:themeColor="accent2" w:themeShade="7F"/>
      <w:spacing w:val="10"/>
    </w:rPr>
  </w:style>
  <w:style w:type="character" w:customStyle="1" w:styleId="Titre5Car">
    <w:name w:val="Titre 5 Car"/>
    <w:basedOn w:val="Policepardfaut"/>
    <w:link w:val="Titre5"/>
    <w:uiPriority w:val="9"/>
    <w:semiHidden/>
    <w:rsid w:val="00E763B4"/>
    <w:rPr>
      <w:rFonts w:eastAsiaTheme="majorEastAsia" w:cstheme="majorBidi"/>
      <w:caps/>
      <w:color w:val="622423" w:themeColor="accent2" w:themeShade="7F"/>
      <w:spacing w:val="10"/>
    </w:rPr>
  </w:style>
  <w:style w:type="character" w:customStyle="1" w:styleId="Titre6Car">
    <w:name w:val="Titre 6 Car"/>
    <w:basedOn w:val="Policepardfaut"/>
    <w:link w:val="Titre6"/>
    <w:uiPriority w:val="9"/>
    <w:semiHidden/>
    <w:rsid w:val="00E763B4"/>
    <w:rPr>
      <w:rFonts w:eastAsiaTheme="majorEastAsia" w:cstheme="majorBidi"/>
      <w:caps/>
      <w:color w:val="943634" w:themeColor="accent2" w:themeShade="BF"/>
      <w:spacing w:val="10"/>
    </w:rPr>
  </w:style>
  <w:style w:type="character" w:customStyle="1" w:styleId="Titre7Car">
    <w:name w:val="Titre 7 Car"/>
    <w:basedOn w:val="Policepardfaut"/>
    <w:link w:val="Titre7"/>
    <w:uiPriority w:val="9"/>
    <w:semiHidden/>
    <w:rsid w:val="00E763B4"/>
    <w:rPr>
      <w:rFonts w:eastAsiaTheme="majorEastAsia" w:cstheme="majorBidi"/>
      <w:i/>
      <w:iCs/>
      <w:caps/>
      <w:color w:val="943634" w:themeColor="accent2" w:themeShade="BF"/>
      <w:spacing w:val="10"/>
    </w:rPr>
  </w:style>
  <w:style w:type="character" w:customStyle="1" w:styleId="Titre8Car">
    <w:name w:val="Titre 8 Car"/>
    <w:basedOn w:val="Policepardfaut"/>
    <w:link w:val="Titre8"/>
    <w:uiPriority w:val="9"/>
    <w:semiHidden/>
    <w:rsid w:val="00E763B4"/>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E763B4"/>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E763B4"/>
    <w:pPr>
      <w:spacing w:after="200" w:line="252" w:lineRule="auto"/>
    </w:pPr>
    <w:rPr>
      <w:rFonts w:asciiTheme="majorHAnsi" w:eastAsiaTheme="minorHAnsi" w:hAnsiTheme="majorHAnsi" w:cstheme="majorBidi"/>
      <w:caps/>
      <w:spacing w:val="10"/>
      <w:sz w:val="18"/>
      <w:szCs w:val="18"/>
      <w:lang w:val="en-US" w:eastAsia="en-US" w:bidi="en-US"/>
    </w:rPr>
  </w:style>
  <w:style w:type="paragraph" w:styleId="Titre">
    <w:name w:val="Title"/>
    <w:basedOn w:val="Normal"/>
    <w:next w:val="Normal"/>
    <w:link w:val="TitreCar"/>
    <w:uiPriority w:val="10"/>
    <w:qFormat/>
    <w:rsid w:val="00E763B4"/>
    <w:pPr>
      <w:pBdr>
        <w:top w:val="dotted" w:sz="2" w:space="1" w:color="632423" w:themeColor="accent2" w:themeShade="80"/>
        <w:bottom w:val="dotted" w:sz="2" w:space="6" w:color="632423" w:themeColor="accent2" w:themeShade="80"/>
      </w:pBdr>
      <w:spacing w:before="500" w:after="300"/>
      <w:jc w:val="center"/>
    </w:pPr>
    <w:rPr>
      <w:rFonts w:asciiTheme="majorHAnsi" w:eastAsiaTheme="minorHAnsi" w:hAnsiTheme="majorHAnsi" w:cstheme="majorBidi"/>
      <w:caps/>
      <w:color w:val="632423" w:themeColor="accent2" w:themeShade="80"/>
      <w:spacing w:val="50"/>
      <w:sz w:val="44"/>
      <w:szCs w:val="44"/>
      <w:lang w:val="en-US" w:eastAsia="en-US" w:bidi="en-US"/>
    </w:rPr>
  </w:style>
  <w:style w:type="character" w:customStyle="1" w:styleId="TitreCar">
    <w:name w:val="Titre Car"/>
    <w:basedOn w:val="Policepardfaut"/>
    <w:link w:val="Titre"/>
    <w:uiPriority w:val="10"/>
    <w:rsid w:val="00E763B4"/>
    <w:rPr>
      <w:rFonts w:eastAsiaTheme="majorEastAsia" w:cstheme="majorBidi"/>
      <w:caps/>
      <w:color w:val="632423" w:themeColor="accent2" w:themeShade="80"/>
      <w:spacing w:val="50"/>
      <w:sz w:val="44"/>
      <w:szCs w:val="44"/>
    </w:rPr>
  </w:style>
  <w:style w:type="paragraph" w:styleId="Sous-titre">
    <w:name w:val="Subtitle"/>
    <w:basedOn w:val="Normal"/>
    <w:next w:val="Normal"/>
    <w:link w:val="Sous-titreCar"/>
    <w:uiPriority w:val="11"/>
    <w:qFormat/>
    <w:rsid w:val="00E763B4"/>
    <w:pPr>
      <w:spacing w:after="560"/>
      <w:jc w:val="center"/>
    </w:pPr>
    <w:rPr>
      <w:rFonts w:asciiTheme="majorHAnsi" w:eastAsiaTheme="minorHAnsi" w:hAnsiTheme="majorHAnsi" w:cstheme="majorBidi"/>
      <w:caps/>
      <w:spacing w:val="20"/>
      <w:sz w:val="18"/>
      <w:szCs w:val="18"/>
      <w:lang w:val="en-US" w:eastAsia="en-US" w:bidi="en-US"/>
    </w:rPr>
  </w:style>
  <w:style w:type="character" w:customStyle="1" w:styleId="Sous-titreCar">
    <w:name w:val="Sous-titre Car"/>
    <w:basedOn w:val="Policepardfaut"/>
    <w:link w:val="Sous-titre"/>
    <w:uiPriority w:val="11"/>
    <w:rsid w:val="00E763B4"/>
    <w:rPr>
      <w:rFonts w:eastAsiaTheme="majorEastAsia" w:cstheme="majorBidi"/>
      <w:caps/>
      <w:spacing w:val="20"/>
      <w:sz w:val="18"/>
      <w:szCs w:val="18"/>
    </w:rPr>
  </w:style>
  <w:style w:type="character" w:styleId="lev">
    <w:name w:val="Strong"/>
    <w:uiPriority w:val="22"/>
    <w:qFormat/>
    <w:rsid w:val="00E763B4"/>
    <w:rPr>
      <w:b/>
      <w:bCs/>
      <w:color w:val="943634" w:themeColor="accent2" w:themeShade="BF"/>
      <w:spacing w:val="5"/>
    </w:rPr>
  </w:style>
  <w:style w:type="character" w:styleId="Accentuation">
    <w:name w:val="Emphasis"/>
    <w:uiPriority w:val="20"/>
    <w:qFormat/>
    <w:rsid w:val="00E763B4"/>
    <w:rPr>
      <w:caps/>
      <w:spacing w:val="5"/>
      <w:sz w:val="20"/>
      <w:szCs w:val="20"/>
    </w:rPr>
  </w:style>
  <w:style w:type="paragraph" w:styleId="Sansinterligne">
    <w:name w:val="No Spacing"/>
    <w:basedOn w:val="Normal"/>
    <w:link w:val="SansinterligneCar"/>
    <w:uiPriority w:val="1"/>
    <w:qFormat/>
    <w:rsid w:val="00E763B4"/>
    <w:rPr>
      <w:rFonts w:asciiTheme="majorHAnsi" w:eastAsiaTheme="minorHAnsi" w:hAnsiTheme="majorHAnsi" w:cstheme="majorBidi"/>
      <w:sz w:val="22"/>
      <w:szCs w:val="22"/>
      <w:lang w:val="en-US" w:eastAsia="en-US" w:bidi="en-US"/>
    </w:rPr>
  </w:style>
  <w:style w:type="character" w:customStyle="1" w:styleId="SansinterligneCar">
    <w:name w:val="Sans interligne Car"/>
    <w:basedOn w:val="Policepardfaut"/>
    <w:link w:val="Sansinterligne"/>
    <w:uiPriority w:val="1"/>
    <w:rsid w:val="00E763B4"/>
  </w:style>
  <w:style w:type="paragraph" w:styleId="Paragraphedeliste">
    <w:name w:val="List Paragraph"/>
    <w:basedOn w:val="Normal"/>
    <w:uiPriority w:val="34"/>
    <w:qFormat/>
    <w:rsid w:val="00E763B4"/>
    <w:pPr>
      <w:spacing w:after="200" w:line="252" w:lineRule="auto"/>
      <w:ind w:left="720"/>
      <w:contextualSpacing/>
    </w:pPr>
    <w:rPr>
      <w:rFonts w:asciiTheme="majorHAnsi" w:eastAsiaTheme="minorHAnsi" w:hAnsiTheme="majorHAnsi" w:cstheme="majorBidi"/>
      <w:sz w:val="22"/>
      <w:szCs w:val="22"/>
      <w:lang w:val="en-US" w:eastAsia="en-US" w:bidi="en-US"/>
    </w:rPr>
  </w:style>
  <w:style w:type="paragraph" w:styleId="Citation">
    <w:name w:val="Quote"/>
    <w:basedOn w:val="Normal"/>
    <w:next w:val="Normal"/>
    <w:link w:val="CitationCar"/>
    <w:uiPriority w:val="29"/>
    <w:qFormat/>
    <w:rsid w:val="00E763B4"/>
    <w:pPr>
      <w:spacing w:after="200" w:line="252" w:lineRule="auto"/>
    </w:pPr>
    <w:rPr>
      <w:rFonts w:asciiTheme="majorHAnsi" w:eastAsiaTheme="minorHAnsi" w:hAnsiTheme="majorHAnsi" w:cstheme="majorBidi"/>
      <w:i/>
      <w:iCs/>
      <w:sz w:val="22"/>
      <w:szCs w:val="22"/>
      <w:lang w:val="en-US" w:eastAsia="en-US" w:bidi="en-US"/>
    </w:rPr>
  </w:style>
  <w:style w:type="character" w:customStyle="1" w:styleId="CitationCar">
    <w:name w:val="Citation Car"/>
    <w:basedOn w:val="Policepardfaut"/>
    <w:link w:val="Citation"/>
    <w:uiPriority w:val="29"/>
    <w:rsid w:val="00E763B4"/>
    <w:rPr>
      <w:rFonts w:eastAsiaTheme="majorEastAsia" w:cstheme="majorBidi"/>
      <w:i/>
      <w:iCs/>
    </w:rPr>
  </w:style>
  <w:style w:type="paragraph" w:styleId="Citationintense">
    <w:name w:val="Intense Quote"/>
    <w:basedOn w:val="Normal"/>
    <w:next w:val="Normal"/>
    <w:link w:val="CitationintenseCar"/>
    <w:uiPriority w:val="30"/>
    <w:qFormat/>
    <w:rsid w:val="00E763B4"/>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inorHAnsi" w:hAnsiTheme="majorHAnsi" w:cstheme="majorBidi"/>
      <w:caps/>
      <w:color w:val="622423" w:themeColor="accent2" w:themeShade="7F"/>
      <w:spacing w:val="5"/>
      <w:sz w:val="20"/>
      <w:szCs w:val="20"/>
      <w:lang w:val="en-US" w:eastAsia="en-US" w:bidi="en-US"/>
    </w:rPr>
  </w:style>
  <w:style w:type="character" w:customStyle="1" w:styleId="CitationintenseCar">
    <w:name w:val="Citation intense Car"/>
    <w:basedOn w:val="Policepardfaut"/>
    <w:link w:val="Citationintense"/>
    <w:uiPriority w:val="30"/>
    <w:rsid w:val="00E763B4"/>
    <w:rPr>
      <w:rFonts w:eastAsiaTheme="majorEastAsia" w:cstheme="majorBidi"/>
      <w:caps/>
      <w:color w:val="622423" w:themeColor="accent2" w:themeShade="7F"/>
      <w:spacing w:val="5"/>
      <w:sz w:val="20"/>
      <w:szCs w:val="20"/>
    </w:rPr>
  </w:style>
  <w:style w:type="character" w:styleId="Accentuationlgre">
    <w:name w:val="Subtle Emphasis"/>
    <w:uiPriority w:val="19"/>
    <w:qFormat/>
    <w:rsid w:val="00E763B4"/>
    <w:rPr>
      <w:i/>
      <w:iCs/>
    </w:rPr>
  </w:style>
  <w:style w:type="character" w:styleId="Accentuationintense">
    <w:name w:val="Intense Emphasis"/>
    <w:uiPriority w:val="21"/>
    <w:qFormat/>
    <w:rsid w:val="00E763B4"/>
    <w:rPr>
      <w:i/>
      <w:iCs/>
      <w:caps/>
      <w:spacing w:val="10"/>
      <w:sz w:val="20"/>
      <w:szCs w:val="20"/>
    </w:rPr>
  </w:style>
  <w:style w:type="character" w:styleId="Rfrenceple">
    <w:name w:val="Subtle Reference"/>
    <w:basedOn w:val="Policepardfaut"/>
    <w:uiPriority w:val="31"/>
    <w:qFormat/>
    <w:rsid w:val="00E763B4"/>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E763B4"/>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E763B4"/>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E763B4"/>
    <w:pPr>
      <w:outlineLvl w:val="9"/>
    </w:pPr>
  </w:style>
  <w:style w:type="paragraph" w:customStyle="1" w:styleId="Standard">
    <w:name w:val="Standard"/>
    <w:rsid w:val="00811098"/>
    <w:pPr>
      <w:widowControl w:val="0"/>
      <w:suppressAutoHyphens/>
      <w:autoSpaceDN w:val="0"/>
      <w:spacing w:after="0" w:line="240" w:lineRule="auto"/>
      <w:textAlignment w:val="baseline"/>
    </w:pPr>
    <w:rPr>
      <w:rFonts w:ascii="Liberation Sans" w:eastAsia="SimSun" w:hAnsi="Liberation Sans" w:cs="Mangal"/>
      <w:kern w:val="3"/>
      <w:sz w:val="24"/>
      <w:szCs w:val="24"/>
      <w:lang w:val="fr-FR" w:eastAsia="zh-CN" w:bidi="hi-IN"/>
    </w:rPr>
  </w:style>
  <w:style w:type="numbering" w:customStyle="1" w:styleId="WW8Num1">
    <w:name w:val="WW8Num1"/>
    <w:basedOn w:val="Aucuneliste"/>
    <w:rsid w:val="00811098"/>
    <w:pPr>
      <w:numPr>
        <w:numId w:val="1"/>
      </w:numPr>
    </w:pPr>
  </w:style>
  <w:style w:type="character" w:styleId="Lienhypertexte">
    <w:name w:val="Hyperlink"/>
    <w:basedOn w:val="Policepardfaut"/>
    <w:uiPriority w:val="99"/>
    <w:unhideWhenUsed/>
    <w:rsid w:val="002A042F"/>
    <w:rPr>
      <w:color w:val="0000FF" w:themeColor="hyperlink"/>
      <w:u w:val="single"/>
    </w:rPr>
  </w:style>
  <w:style w:type="paragraph" w:styleId="Textedebulles">
    <w:name w:val="Balloon Text"/>
    <w:basedOn w:val="Normal"/>
    <w:link w:val="TextedebullesCar"/>
    <w:uiPriority w:val="99"/>
    <w:semiHidden/>
    <w:unhideWhenUsed/>
    <w:rsid w:val="001571CA"/>
    <w:rPr>
      <w:rFonts w:ascii="Tahoma" w:hAnsi="Tahoma" w:cs="Tahoma"/>
      <w:sz w:val="16"/>
      <w:szCs w:val="16"/>
    </w:rPr>
  </w:style>
  <w:style w:type="character" w:customStyle="1" w:styleId="TextedebullesCar">
    <w:name w:val="Texte de bulles Car"/>
    <w:basedOn w:val="Policepardfaut"/>
    <w:link w:val="Textedebulles"/>
    <w:uiPriority w:val="99"/>
    <w:semiHidden/>
    <w:rsid w:val="001571CA"/>
    <w:rPr>
      <w:rFonts w:ascii="Tahoma" w:eastAsia="Times New Roman" w:hAnsi="Tahoma" w:cs="Tahoma"/>
      <w:sz w:val="16"/>
      <w:szCs w:val="16"/>
      <w:lang w:val="fr-FR" w:eastAsia="fr-FR" w:bidi="ar-SA"/>
    </w:rPr>
  </w:style>
  <w:style w:type="paragraph" w:styleId="En-tte">
    <w:name w:val="header"/>
    <w:basedOn w:val="Normal"/>
    <w:link w:val="En-tteCar"/>
    <w:uiPriority w:val="99"/>
    <w:semiHidden/>
    <w:unhideWhenUsed/>
    <w:rsid w:val="00C22AC7"/>
    <w:pPr>
      <w:tabs>
        <w:tab w:val="center" w:pos="4536"/>
        <w:tab w:val="right" w:pos="9072"/>
      </w:tabs>
    </w:pPr>
  </w:style>
  <w:style w:type="character" w:customStyle="1" w:styleId="En-tteCar">
    <w:name w:val="En-tête Car"/>
    <w:basedOn w:val="Policepardfaut"/>
    <w:link w:val="En-tte"/>
    <w:uiPriority w:val="99"/>
    <w:semiHidden/>
    <w:rsid w:val="00C22AC7"/>
    <w:rPr>
      <w:rFonts w:ascii="Times New Roman" w:eastAsia="Times New Roman" w:hAnsi="Times New Roman" w:cs="Times New Roman"/>
      <w:sz w:val="24"/>
      <w:szCs w:val="24"/>
      <w:lang w:val="fr-FR" w:eastAsia="fr-FR" w:bidi="ar-SA"/>
    </w:rPr>
  </w:style>
  <w:style w:type="paragraph" w:styleId="Pieddepage">
    <w:name w:val="footer"/>
    <w:basedOn w:val="Normal"/>
    <w:link w:val="PieddepageCar"/>
    <w:uiPriority w:val="99"/>
    <w:unhideWhenUsed/>
    <w:rsid w:val="00C22AC7"/>
    <w:pPr>
      <w:tabs>
        <w:tab w:val="center" w:pos="4536"/>
        <w:tab w:val="right" w:pos="9072"/>
      </w:tabs>
    </w:pPr>
  </w:style>
  <w:style w:type="character" w:customStyle="1" w:styleId="PieddepageCar">
    <w:name w:val="Pied de page Car"/>
    <w:basedOn w:val="Policepardfaut"/>
    <w:link w:val="Pieddepage"/>
    <w:uiPriority w:val="99"/>
    <w:rsid w:val="00C22AC7"/>
    <w:rPr>
      <w:rFonts w:ascii="Times New Roman" w:eastAsia="Times New Roman" w:hAnsi="Times New Roman" w:cs="Times New Roman"/>
      <w:sz w:val="24"/>
      <w:szCs w:val="24"/>
      <w:lang w:val="fr-FR" w:eastAsia="fr-FR" w:bidi="ar-SA"/>
    </w:rPr>
  </w:style>
  <w:style w:type="character" w:styleId="Mentionnonrsolue">
    <w:name w:val="Unresolved Mention"/>
    <w:basedOn w:val="Policepardfaut"/>
    <w:uiPriority w:val="99"/>
    <w:semiHidden/>
    <w:unhideWhenUsed/>
    <w:rsid w:val="00364F75"/>
    <w:rPr>
      <w:color w:val="808080"/>
      <w:shd w:val="clear" w:color="auto" w:fill="E6E6E6"/>
    </w:rPr>
  </w:style>
  <w:style w:type="character" w:styleId="Marquedecommentaire">
    <w:name w:val="annotation reference"/>
    <w:basedOn w:val="Policepardfaut"/>
    <w:uiPriority w:val="99"/>
    <w:semiHidden/>
    <w:unhideWhenUsed/>
    <w:rsid w:val="008375DB"/>
    <w:rPr>
      <w:sz w:val="16"/>
      <w:szCs w:val="16"/>
    </w:rPr>
  </w:style>
  <w:style w:type="paragraph" w:styleId="Commentaire">
    <w:name w:val="annotation text"/>
    <w:basedOn w:val="Normal"/>
    <w:link w:val="CommentaireCar"/>
    <w:uiPriority w:val="99"/>
    <w:semiHidden/>
    <w:unhideWhenUsed/>
    <w:rsid w:val="008375DB"/>
    <w:rPr>
      <w:sz w:val="20"/>
      <w:szCs w:val="20"/>
    </w:rPr>
  </w:style>
  <w:style w:type="character" w:customStyle="1" w:styleId="CommentaireCar">
    <w:name w:val="Commentaire Car"/>
    <w:basedOn w:val="Policepardfaut"/>
    <w:link w:val="Commentaire"/>
    <w:uiPriority w:val="99"/>
    <w:semiHidden/>
    <w:rsid w:val="008375DB"/>
    <w:rPr>
      <w:rFonts w:ascii="Times New Roman" w:eastAsia="Times New Roman" w:hAnsi="Times New Roman" w:cs="Times New Roman"/>
      <w:sz w:val="20"/>
      <w:szCs w:val="20"/>
      <w:lang w:val="fr-FR" w:eastAsia="fr-FR" w:bidi="ar-SA"/>
    </w:rPr>
  </w:style>
  <w:style w:type="paragraph" w:styleId="Objetducommentaire">
    <w:name w:val="annotation subject"/>
    <w:basedOn w:val="Commentaire"/>
    <w:next w:val="Commentaire"/>
    <w:link w:val="ObjetducommentaireCar"/>
    <w:uiPriority w:val="99"/>
    <w:semiHidden/>
    <w:unhideWhenUsed/>
    <w:rsid w:val="008375DB"/>
    <w:rPr>
      <w:b/>
      <w:bCs/>
    </w:rPr>
  </w:style>
  <w:style w:type="character" w:customStyle="1" w:styleId="ObjetducommentaireCar">
    <w:name w:val="Objet du commentaire Car"/>
    <w:basedOn w:val="CommentaireCar"/>
    <w:link w:val="Objetducommentaire"/>
    <w:uiPriority w:val="99"/>
    <w:semiHidden/>
    <w:rsid w:val="008375DB"/>
    <w:rPr>
      <w:rFonts w:ascii="Times New Roman" w:eastAsia="Times New Roman" w:hAnsi="Times New Roman" w:cs="Times New Roman"/>
      <w:b/>
      <w:bCs/>
      <w:sz w:val="20"/>
      <w:szCs w:val="20"/>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main-baillargues.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CB802E-96DA-4D80-8A35-F7255E74E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9874</TotalTime>
  <Pages>19</Pages>
  <Words>5139</Words>
  <Characters>28267</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dc:creator>
  <cp:keywords/>
  <dc:description/>
  <cp:lastModifiedBy>jean pierre Debuire</cp:lastModifiedBy>
  <cp:revision>253</cp:revision>
  <cp:lastPrinted>2018-07-04T15:08:00Z</cp:lastPrinted>
  <dcterms:created xsi:type="dcterms:W3CDTF">2016-11-09T08:29:00Z</dcterms:created>
  <dcterms:modified xsi:type="dcterms:W3CDTF">2018-07-04T15:10:00Z</dcterms:modified>
</cp:coreProperties>
</file>